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06CC" w14:textId="02C618DB"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For Immediate Release</w:t>
      </w:r>
    </w:p>
    <w:p w14:paraId="378B9DDF"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City of Hendersonville Downtown Program</w:t>
      </w:r>
    </w:p>
    <w:p w14:paraId="4ADBDA2E" w14:textId="76239663"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 xml:space="preserve">Contact: Jamie Carpenter  </w:t>
      </w:r>
    </w:p>
    <w:p w14:paraId="6D22E376"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828-233-9144</w:t>
      </w:r>
    </w:p>
    <w:p w14:paraId="5E47837B" w14:textId="5065F702" w:rsidR="00DF460D" w:rsidRPr="00F824B3" w:rsidRDefault="000D1D02" w:rsidP="2A8BBCC3">
      <w:pPr>
        <w:rPr>
          <w:rFonts w:asciiTheme="minorHAnsi" w:eastAsiaTheme="minorEastAsia" w:hAnsiTheme="minorHAnsi" w:cstheme="minorBidi"/>
          <w:b/>
          <w:bCs/>
        </w:rPr>
      </w:pPr>
      <w:hyperlink r:id="rId11">
        <w:r w:rsidR="26F8CCBA" w:rsidRPr="2A8BBCC3">
          <w:rPr>
            <w:rStyle w:val="Hyperlink"/>
            <w:rFonts w:asciiTheme="minorHAnsi" w:eastAsiaTheme="minorEastAsia" w:hAnsiTheme="minorHAnsi" w:cstheme="minorBidi"/>
            <w:b/>
            <w:bCs/>
          </w:rPr>
          <w:t>jcarpenter@hvlnc.gov</w:t>
        </w:r>
      </w:hyperlink>
    </w:p>
    <w:p w14:paraId="67A33A27" w14:textId="77777777" w:rsidR="00DF460D" w:rsidRPr="00F824B3" w:rsidRDefault="00DF460D" w:rsidP="2A8BBCC3">
      <w:pPr>
        <w:ind w:left="5760"/>
        <w:rPr>
          <w:rFonts w:asciiTheme="minorHAnsi" w:eastAsiaTheme="minorEastAsia" w:hAnsiTheme="minorHAnsi" w:cstheme="minorBidi"/>
          <w:b/>
          <w:bCs/>
        </w:rPr>
      </w:pPr>
    </w:p>
    <w:p w14:paraId="47A3CCB4" w14:textId="5B5834FB" w:rsidR="00DF460D" w:rsidRPr="00F824B3" w:rsidRDefault="00DF460D" w:rsidP="2A8BBCC3">
      <w:pPr>
        <w:tabs>
          <w:tab w:val="left" w:pos="2310"/>
        </w:tabs>
        <w:ind w:firstLine="2310"/>
        <w:rPr>
          <w:rFonts w:asciiTheme="minorHAnsi" w:eastAsiaTheme="minorEastAsia" w:hAnsiTheme="minorHAnsi" w:cstheme="minorBidi"/>
          <w:b/>
          <w:bCs/>
        </w:rPr>
      </w:pPr>
    </w:p>
    <w:p w14:paraId="248ABB6B" w14:textId="6854A82D" w:rsidR="00DF460D" w:rsidRPr="00F824B3" w:rsidRDefault="534B6118" w:rsidP="2A8BBCC3">
      <w:pPr>
        <w:spacing w:line="259" w:lineRule="auto"/>
        <w:jc w:val="center"/>
        <w:rPr>
          <w:rFonts w:asciiTheme="minorHAnsi" w:eastAsiaTheme="minorEastAsia" w:hAnsiTheme="minorHAnsi" w:cstheme="minorBidi"/>
          <w:b/>
          <w:bCs/>
        </w:rPr>
      </w:pPr>
      <w:r w:rsidRPr="2A8BBCC3">
        <w:rPr>
          <w:rFonts w:asciiTheme="minorHAnsi" w:eastAsiaTheme="minorEastAsia" w:hAnsiTheme="minorHAnsi" w:cstheme="minorBidi"/>
          <w:b/>
          <w:bCs/>
        </w:rPr>
        <w:t xml:space="preserve">The Grey Mill Recognized as Best Adaptive Reuse Project </w:t>
      </w:r>
    </w:p>
    <w:p w14:paraId="2AB05FED" w14:textId="5DDB314A" w:rsidR="00DF460D" w:rsidRPr="00F824B3" w:rsidRDefault="26F8CCBA" w:rsidP="2A8BBCC3">
      <w:pPr>
        <w:jc w:val="center"/>
        <w:rPr>
          <w:rFonts w:asciiTheme="minorHAnsi" w:eastAsiaTheme="minorEastAsia" w:hAnsiTheme="minorHAnsi" w:cstheme="minorBidi"/>
          <w:i/>
          <w:iCs/>
        </w:rPr>
      </w:pPr>
      <w:r w:rsidRPr="2A8BBCC3">
        <w:rPr>
          <w:rFonts w:asciiTheme="minorHAnsi" w:eastAsiaTheme="minorEastAsia" w:hAnsiTheme="minorHAnsi" w:cstheme="minorBidi"/>
          <w:i/>
          <w:iCs/>
        </w:rPr>
        <w:t>Downtown Hendersonville among 9 communities recognized by North Carolina Department of Commerce</w:t>
      </w:r>
    </w:p>
    <w:p w14:paraId="67EA7241" w14:textId="77777777" w:rsidR="00DF460D" w:rsidRPr="00F824B3" w:rsidRDefault="00DF460D" w:rsidP="2A8BBCC3">
      <w:pPr>
        <w:rPr>
          <w:rFonts w:asciiTheme="minorHAnsi" w:eastAsiaTheme="minorEastAsia" w:hAnsiTheme="minorHAnsi" w:cstheme="minorBidi"/>
        </w:rPr>
      </w:pPr>
    </w:p>
    <w:p w14:paraId="5AB0FBF3" w14:textId="036FB8B5" w:rsidR="00DF460D" w:rsidRPr="00F824B3" w:rsidRDefault="0ADBD8CC" w:rsidP="2A8BBCC3">
      <w:pPr>
        <w:rPr>
          <w:rFonts w:asciiTheme="minorHAnsi" w:eastAsiaTheme="minorEastAsia" w:hAnsiTheme="minorHAnsi" w:cstheme="minorBidi"/>
        </w:rPr>
      </w:pPr>
      <w:r w:rsidRPr="3C9C9528">
        <w:rPr>
          <w:rFonts w:asciiTheme="minorHAnsi" w:eastAsiaTheme="minorEastAsia" w:hAnsiTheme="minorHAnsi" w:cstheme="minorBidi"/>
        </w:rPr>
        <w:t>The Grey Hosiery Mill project in Downtown Hendersonville,</w:t>
      </w:r>
      <w:r w:rsidR="26F8CCBA" w:rsidRPr="2A8BBCC3">
        <w:rPr>
          <w:rFonts w:asciiTheme="minorHAnsi" w:eastAsiaTheme="minorEastAsia" w:hAnsiTheme="minorHAnsi" w:cstheme="minorBidi"/>
        </w:rPr>
        <w:t xml:space="preserve"> North Carolina </w:t>
      </w:r>
      <w:r w:rsidR="04A7BDDA" w:rsidRPr="3C9C9528">
        <w:rPr>
          <w:rFonts w:asciiTheme="minorHAnsi" w:eastAsiaTheme="minorEastAsia" w:hAnsiTheme="minorHAnsi" w:cstheme="minorBidi"/>
        </w:rPr>
        <w:t>was recognized as best adaptive reuse project</w:t>
      </w:r>
      <w:r w:rsidR="26F8CCBA" w:rsidRPr="2A8BBCC3">
        <w:rPr>
          <w:rFonts w:asciiTheme="minorHAnsi" w:eastAsiaTheme="minorEastAsia" w:hAnsiTheme="minorHAnsi" w:cstheme="minorBidi"/>
        </w:rPr>
        <w:t xml:space="preserve"> during the North Carolina Main Street Awards Ceremony on Wednesday, March 1. Liz Parham, Director of the North Carolina Main Street and Rural Planning Center presented the awards virtually in categories that include economic vitality, design, promotion and organization. </w:t>
      </w:r>
    </w:p>
    <w:p w14:paraId="2FB56E3E" w14:textId="77777777" w:rsidR="00DF460D" w:rsidRPr="00F824B3" w:rsidRDefault="00DF460D" w:rsidP="2A8BBCC3">
      <w:pPr>
        <w:rPr>
          <w:rFonts w:asciiTheme="minorHAnsi" w:eastAsiaTheme="minorEastAsia" w:hAnsiTheme="minorHAnsi" w:cstheme="minorBidi"/>
        </w:rPr>
      </w:pPr>
    </w:p>
    <w:p w14:paraId="4081C839" w14:textId="38A56962" w:rsidR="00DF460D" w:rsidRPr="00F824B3" w:rsidRDefault="26F8CCBA" w:rsidP="2A8BBCC3">
      <w:pPr>
        <w:rPr>
          <w:rFonts w:asciiTheme="minorHAnsi" w:eastAsiaTheme="minorEastAsia" w:hAnsiTheme="minorHAnsi" w:cstheme="minorBidi"/>
        </w:rPr>
      </w:pPr>
      <w:r w:rsidRPr="2A8BBCC3">
        <w:rPr>
          <w:rFonts w:asciiTheme="minorHAnsi" w:eastAsiaTheme="minorEastAsia" w:hAnsiTheme="minorHAnsi" w:cstheme="minorBidi"/>
        </w:rPr>
        <w:t>“We are delighted to honor these remarkable communities and their award-winning projects,” said N.C. Department of Commerce Secretary Machelle Baker Sanders. “Not only did these projects create more jobs in rural communities, but they also sparked economic recovery and enhanced the historic and cultural assets of our state.” </w:t>
      </w:r>
    </w:p>
    <w:p w14:paraId="0B1F6A27" w14:textId="77777777" w:rsidR="00DF460D" w:rsidRPr="00F824B3" w:rsidRDefault="00DF460D" w:rsidP="2A8BBCC3">
      <w:pPr>
        <w:rPr>
          <w:rFonts w:asciiTheme="minorHAnsi" w:eastAsiaTheme="minorEastAsia" w:hAnsiTheme="minorHAnsi" w:cstheme="minorBidi"/>
        </w:rPr>
      </w:pPr>
    </w:p>
    <w:p w14:paraId="44506478" w14:textId="3CFEDB18" w:rsidR="00DF460D" w:rsidRPr="00F824B3" w:rsidRDefault="26F8CCBA" w:rsidP="2A8BBCC3">
      <w:pPr>
        <w:rPr>
          <w:rFonts w:asciiTheme="minorHAnsi" w:eastAsiaTheme="minorEastAsia" w:hAnsiTheme="minorHAnsi" w:cstheme="minorBidi"/>
        </w:rPr>
      </w:pPr>
      <w:r w:rsidRPr="2A8BBCC3">
        <w:rPr>
          <w:rFonts w:asciiTheme="minorHAnsi" w:eastAsiaTheme="minorEastAsia" w:hAnsiTheme="minorHAnsi" w:cstheme="minorBidi"/>
        </w:rPr>
        <w:t>“The projects being recognized represent local capacity to develop public-private partnerships, leverage local assets, and create economic development initiatives,” added Kenny Flowers, Assistant Secretary for Rural Economic Development. “North Carolina communities used public and private investment, historic tax credits, and Commerce’s Main Street Solutions Fund and the Community Development Block Grant Neighborhood Revitalization dollars, to bring these projects to fruition.” </w:t>
      </w:r>
    </w:p>
    <w:p w14:paraId="0B32F49A" w14:textId="28100476" w:rsidR="00DF460D" w:rsidRPr="00F824B3" w:rsidRDefault="00DF460D" w:rsidP="2A8BBCC3">
      <w:pPr>
        <w:rPr>
          <w:rFonts w:asciiTheme="minorHAnsi" w:eastAsiaTheme="minorEastAsia" w:hAnsiTheme="minorHAnsi" w:cstheme="minorBidi"/>
        </w:rPr>
      </w:pPr>
    </w:p>
    <w:p w14:paraId="3A7C3043" w14:textId="7943D0E9" w:rsidR="00DF460D" w:rsidRPr="00F824B3" w:rsidRDefault="52511866" w:rsidP="2A8BBCC3">
      <w:pPr>
        <w:rPr>
          <w:rFonts w:asciiTheme="minorHAnsi" w:eastAsiaTheme="minorEastAsia" w:hAnsiTheme="minorHAnsi" w:cstheme="minorBidi"/>
        </w:rPr>
      </w:pPr>
      <w:r w:rsidRPr="2A8BBCC3">
        <w:rPr>
          <w:rFonts w:asciiTheme="minorHAnsi" w:eastAsiaTheme="minorEastAsia" w:hAnsiTheme="minorHAnsi" w:cstheme="minorBidi"/>
        </w:rPr>
        <w:t xml:space="preserve">The Grey Hosiery Mill </w:t>
      </w:r>
      <w:r w:rsidR="225B4656" w:rsidRPr="2A8BBCC3">
        <w:rPr>
          <w:rFonts w:asciiTheme="minorHAnsi" w:eastAsiaTheme="minorEastAsia" w:hAnsiTheme="minorHAnsi" w:cstheme="minorBidi"/>
        </w:rPr>
        <w:t xml:space="preserve">received an Award of Merit for Best Adaptive Reuse project. The mill </w:t>
      </w:r>
      <w:r w:rsidRPr="2A8BBCC3">
        <w:rPr>
          <w:rFonts w:asciiTheme="minorHAnsi" w:eastAsiaTheme="minorEastAsia" w:hAnsiTheme="minorHAnsi" w:cstheme="minorBidi"/>
        </w:rPr>
        <w:t xml:space="preserve">is an icon of early development in Hendersonville. Originally constructed between 1915 to 1918 with operations as a hosiery mill ceasing in 1967, the building served a variety of uses before becoming vacant and falling into disrepair over the last 20 years. </w:t>
      </w:r>
    </w:p>
    <w:p w14:paraId="602A4DC8" w14:textId="74030DB2" w:rsidR="00DF460D" w:rsidRPr="00F824B3" w:rsidRDefault="52511866" w:rsidP="2A8BBCC3">
      <w:pPr>
        <w:rPr>
          <w:rFonts w:asciiTheme="minorHAnsi" w:eastAsiaTheme="minorEastAsia" w:hAnsiTheme="minorHAnsi" w:cstheme="minorBidi"/>
        </w:rPr>
      </w:pPr>
      <w:r w:rsidRPr="2A8BBCC3">
        <w:rPr>
          <w:rFonts w:asciiTheme="minorHAnsi" w:eastAsiaTheme="minorEastAsia" w:hAnsiTheme="minorHAnsi" w:cstheme="minorBidi"/>
        </w:rPr>
        <w:t xml:space="preserve"> </w:t>
      </w:r>
    </w:p>
    <w:p w14:paraId="7BB854CA" w14:textId="3C723CE1" w:rsidR="00DF460D" w:rsidRPr="00F824B3" w:rsidRDefault="52511866" w:rsidP="2A8BBCC3">
      <w:pPr>
        <w:rPr>
          <w:rFonts w:asciiTheme="minorHAnsi" w:eastAsiaTheme="minorEastAsia" w:hAnsiTheme="minorHAnsi" w:cstheme="minorBidi"/>
        </w:rPr>
      </w:pPr>
      <w:r w:rsidRPr="2A8BBCC3">
        <w:rPr>
          <w:rFonts w:asciiTheme="minorHAnsi" w:eastAsiaTheme="minorEastAsia" w:hAnsiTheme="minorHAnsi" w:cstheme="minorBidi"/>
        </w:rPr>
        <w:t xml:space="preserve">Partnering with the UNC’s Development Finance Initiative (DFI) in 2016, the City began what was widely seen as a final effort to recruit a developer to rehabilitate the Mill. With DFI serving as a development consultant, the City selected Belmont Sayre, LLC based on the strength of their proposal and extensive experience in the historic mill rehabilitation in North Carolina.  </w:t>
      </w:r>
    </w:p>
    <w:p w14:paraId="2980D4FB" w14:textId="05708F5C" w:rsidR="00DF460D" w:rsidRPr="00F824B3" w:rsidRDefault="52511866" w:rsidP="2A8BBCC3">
      <w:pPr>
        <w:rPr>
          <w:rFonts w:asciiTheme="minorHAnsi" w:eastAsiaTheme="minorEastAsia" w:hAnsiTheme="minorHAnsi" w:cstheme="minorBidi"/>
        </w:rPr>
      </w:pPr>
      <w:r w:rsidRPr="2A8BBCC3">
        <w:rPr>
          <w:rFonts w:asciiTheme="minorHAnsi" w:eastAsiaTheme="minorEastAsia" w:hAnsiTheme="minorHAnsi" w:cstheme="minorBidi"/>
        </w:rPr>
        <w:t xml:space="preserve"> </w:t>
      </w:r>
    </w:p>
    <w:p w14:paraId="59E4D08E" w14:textId="3C1C0F4F" w:rsidR="00DF460D" w:rsidRPr="00F824B3" w:rsidRDefault="52511866" w:rsidP="2A8BBCC3">
      <w:pPr>
        <w:rPr>
          <w:rFonts w:asciiTheme="minorHAnsi" w:eastAsiaTheme="minorEastAsia" w:hAnsiTheme="minorHAnsi" w:cstheme="minorBidi"/>
        </w:rPr>
      </w:pPr>
      <w:r w:rsidRPr="2A8BBCC3">
        <w:rPr>
          <w:rFonts w:asciiTheme="minorHAnsi" w:eastAsiaTheme="minorEastAsia" w:hAnsiTheme="minorHAnsi" w:cstheme="minorBidi"/>
        </w:rPr>
        <w:t>The finished project includes 35 rental units with an estimated property value of $6,000,000 and is expected to generate an estimated ~ $65,000 in City and County tax revenue beginning in 2020. The 28 units of workforce housing, with rents pinned to 80% to 120% of AMI and 7 units pinned to 80% of AMI and under, combined with the convenient in town location are having a positive impact on quality of life for the area workforce. With early targeted recruitment of tenants from local civil servants, these benefits are assisting our community in supporting and retaining a quality workforce.</w:t>
      </w:r>
    </w:p>
    <w:p w14:paraId="71395D2C" w14:textId="6123D0B5" w:rsidR="00DF460D" w:rsidRPr="00F824B3" w:rsidRDefault="00DF460D" w:rsidP="2A8BBCC3">
      <w:pPr>
        <w:rPr>
          <w:rFonts w:asciiTheme="minorHAnsi" w:eastAsiaTheme="minorEastAsia" w:hAnsiTheme="minorHAnsi" w:cstheme="minorBidi"/>
        </w:rPr>
      </w:pPr>
    </w:p>
    <w:p w14:paraId="6C273243" w14:textId="17D7579F" w:rsidR="00DF460D" w:rsidRPr="00F824B3" w:rsidRDefault="78BEB287" w:rsidP="1BCAE6E7">
      <w:pPr>
        <w:rPr>
          <w:rFonts w:asciiTheme="minorHAnsi" w:eastAsiaTheme="minorEastAsia" w:hAnsiTheme="minorHAnsi" w:cstheme="minorBidi"/>
        </w:rPr>
      </w:pPr>
      <w:r w:rsidRPr="1BCAE6E7">
        <w:rPr>
          <w:rFonts w:asciiTheme="minorHAnsi" w:eastAsiaTheme="minorEastAsia" w:hAnsiTheme="minorHAnsi" w:cstheme="minorBidi"/>
        </w:rPr>
        <w:lastRenderedPageBreak/>
        <w:t>“</w:t>
      </w:r>
      <w:r w:rsidR="5CCFA7DD" w:rsidRPr="1BCAE6E7">
        <w:rPr>
          <w:rFonts w:asciiTheme="minorHAnsi" w:eastAsiaTheme="minorEastAsia" w:hAnsiTheme="minorHAnsi" w:cstheme="minorBidi"/>
        </w:rPr>
        <w:t>The Grey Mill project is an excellent example of a municipally owned historic resource being rehabilitated by leveraging public and private dollars, historic tax credits, and CDBG fund</w:t>
      </w:r>
      <w:r w:rsidR="00FB7C1B" w:rsidRPr="1BCAE6E7">
        <w:rPr>
          <w:rFonts w:asciiTheme="minorHAnsi" w:eastAsiaTheme="minorEastAsia" w:hAnsiTheme="minorHAnsi" w:cstheme="minorBidi"/>
        </w:rPr>
        <w:t>,”</w:t>
      </w:r>
      <w:r w:rsidR="7A409110" w:rsidRPr="1BCAE6E7">
        <w:rPr>
          <w:rFonts w:asciiTheme="minorHAnsi" w:eastAsiaTheme="minorEastAsia" w:hAnsiTheme="minorHAnsi" w:cstheme="minorBidi"/>
        </w:rPr>
        <w:t xml:space="preserve"> </w:t>
      </w:r>
      <w:r w:rsidR="00FB7C1B" w:rsidRPr="1BCAE6E7">
        <w:rPr>
          <w:rFonts w:asciiTheme="minorHAnsi" w:eastAsiaTheme="minorEastAsia" w:hAnsiTheme="minorHAnsi" w:cstheme="minorBidi"/>
        </w:rPr>
        <w:t xml:space="preserve">noted </w:t>
      </w:r>
      <w:r w:rsidR="00507C57" w:rsidRPr="1BCAE6E7">
        <w:rPr>
          <w:rFonts w:asciiTheme="minorHAnsi" w:eastAsiaTheme="minorEastAsia" w:hAnsiTheme="minorHAnsi" w:cstheme="minorBidi"/>
        </w:rPr>
        <w:t xml:space="preserve">City Manager </w:t>
      </w:r>
      <w:r w:rsidR="65A058D3" w:rsidRPr="1BCAE6E7">
        <w:rPr>
          <w:rFonts w:asciiTheme="minorHAnsi" w:eastAsiaTheme="minorEastAsia" w:hAnsiTheme="minorHAnsi" w:cstheme="minorBidi"/>
        </w:rPr>
        <w:t>John Connet</w:t>
      </w:r>
      <w:r w:rsidR="7A409110" w:rsidRPr="1BCAE6E7">
        <w:rPr>
          <w:rFonts w:asciiTheme="minorHAnsi" w:eastAsiaTheme="minorEastAsia" w:hAnsiTheme="minorHAnsi" w:cstheme="minorBidi"/>
        </w:rPr>
        <w:t>.</w:t>
      </w:r>
      <w:r w:rsidR="5CCFA7DD" w:rsidRPr="1BCAE6E7">
        <w:rPr>
          <w:rFonts w:asciiTheme="minorHAnsi" w:eastAsiaTheme="minorEastAsia" w:hAnsiTheme="minorHAnsi" w:cstheme="minorBidi"/>
        </w:rPr>
        <w:t xml:space="preserve"> </w:t>
      </w:r>
      <w:r w:rsidR="678C7F33" w:rsidRPr="1BCAE6E7">
        <w:rPr>
          <w:rFonts w:asciiTheme="minorHAnsi" w:eastAsiaTheme="minorEastAsia" w:hAnsiTheme="minorHAnsi" w:cstheme="minorBidi"/>
        </w:rPr>
        <w:t>“We're proud of</w:t>
      </w:r>
      <w:r w:rsidR="5CCFA7DD" w:rsidRPr="1BCAE6E7">
        <w:rPr>
          <w:rFonts w:asciiTheme="minorHAnsi" w:eastAsiaTheme="minorEastAsia" w:hAnsiTheme="minorHAnsi" w:cstheme="minorBidi"/>
        </w:rPr>
        <w:t xml:space="preserve"> the flexibility our small community</w:t>
      </w:r>
      <w:r w:rsidR="2D2434E8" w:rsidRPr="1BCAE6E7">
        <w:rPr>
          <w:rFonts w:asciiTheme="minorHAnsi" w:eastAsiaTheme="minorEastAsia" w:hAnsiTheme="minorHAnsi" w:cstheme="minorBidi"/>
        </w:rPr>
        <w:t xml:space="preserve"> </w:t>
      </w:r>
      <w:r w:rsidR="00FB7C1B" w:rsidRPr="1BCAE6E7">
        <w:rPr>
          <w:rFonts w:asciiTheme="minorHAnsi" w:eastAsiaTheme="minorEastAsia" w:hAnsiTheme="minorHAnsi" w:cstheme="minorBidi"/>
        </w:rPr>
        <w:t xml:space="preserve">displayed </w:t>
      </w:r>
      <w:r w:rsidR="2D2434E8" w:rsidRPr="1BCAE6E7">
        <w:rPr>
          <w:rFonts w:asciiTheme="minorHAnsi" w:eastAsiaTheme="minorEastAsia" w:hAnsiTheme="minorHAnsi" w:cstheme="minorBidi"/>
        </w:rPr>
        <w:t xml:space="preserve">and </w:t>
      </w:r>
      <w:r w:rsidR="5CCFA7DD" w:rsidRPr="1BCAE6E7">
        <w:rPr>
          <w:rFonts w:asciiTheme="minorHAnsi" w:eastAsiaTheme="minorEastAsia" w:hAnsiTheme="minorHAnsi" w:cstheme="minorBidi"/>
        </w:rPr>
        <w:t>the strategic long-range vision that guided elected officials during project shifts</w:t>
      </w:r>
      <w:r w:rsidR="317A0319" w:rsidRPr="1BCAE6E7">
        <w:rPr>
          <w:rFonts w:asciiTheme="minorHAnsi" w:eastAsiaTheme="minorEastAsia" w:hAnsiTheme="minorHAnsi" w:cstheme="minorBidi"/>
        </w:rPr>
        <w:t>.</w:t>
      </w:r>
      <w:r w:rsidR="77703463" w:rsidRPr="1BCAE6E7">
        <w:rPr>
          <w:rFonts w:asciiTheme="minorHAnsi" w:eastAsiaTheme="minorEastAsia" w:hAnsiTheme="minorHAnsi" w:cstheme="minorBidi"/>
        </w:rPr>
        <w:t>”</w:t>
      </w:r>
    </w:p>
    <w:p w14:paraId="54F4CD21" w14:textId="57BD13AB" w:rsidR="00DF460D" w:rsidRPr="00F824B3" w:rsidRDefault="204E36F6" w:rsidP="2A8BBCC3">
      <w:pPr>
        <w:rPr>
          <w:rFonts w:asciiTheme="minorHAnsi" w:eastAsiaTheme="minorEastAsia" w:hAnsiTheme="minorHAnsi" w:cstheme="minorBidi"/>
        </w:rPr>
      </w:pPr>
      <w:r w:rsidRPr="2A8BBCC3">
        <w:rPr>
          <w:rFonts w:asciiTheme="minorHAnsi" w:eastAsiaTheme="minorEastAsia" w:hAnsiTheme="minorHAnsi" w:cstheme="minorBidi"/>
        </w:rPr>
        <w:t xml:space="preserve"> </w:t>
      </w:r>
    </w:p>
    <w:p w14:paraId="688B8331" w14:textId="2EE8C0D0" w:rsidR="00DF460D" w:rsidRPr="00F824B3" w:rsidRDefault="204E36F6" w:rsidP="2A8BBCC3">
      <w:pPr>
        <w:rPr>
          <w:rFonts w:asciiTheme="minorHAnsi" w:eastAsiaTheme="minorEastAsia" w:hAnsiTheme="minorHAnsi" w:cstheme="minorBidi"/>
        </w:rPr>
      </w:pPr>
      <w:r w:rsidRPr="2A8BBCC3">
        <w:rPr>
          <w:rFonts w:asciiTheme="minorHAnsi" w:eastAsiaTheme="minorEastAsia" w:hAnsiTheme="minorHAnsi" w:cstheme="minorBidi"/>
        </w:rPr>
        <w:t>The City of Hendersonville Downtown Economic Development Program led the Grey Hosiery Mill reuse project, in partnership with the University of North Carolina Development Finance Initiative, Land of Sky Regional Council of Government, and developer Belmont Say</w:t>
      </w:r>
      <w:r w:rsidR="7C27F01B" w:rsidRPr="2A8BBCC3">
        <w:rPr>
          <w:rFonts w:asciiTheme="minorHAnsi" w:eastAsiaTheme="minorEastAsia" w:hAnsiTheme="minorHAnsi" w:cstheme="minorBidi"/>
        </w:rPr>
        <w:t>re</w:t>
      </w:r>
      <w:r w:rsidR="000D1D02">
        <w:rPr>
          <w:rFonts w:asciiTheme="minorHAnsi" w:eastAsiaTheme="minorEastAsia" w:hAnsiTheme="minorHAnsi" w:cstheme="minorBidi"/>
        </w:rPr>
        <w:t xml:space="preserve"> with </w:t>
      </w:r>
      <w:r w:rsidR="000D1D02" w:rsidRPr="000D1D02">
        <w:rPr>
          <w:rFonts w:asciiTheme="minorHAnsi" w:eastAsiaTheme="minorEastAsia" w:hAnsiTheme="minorHAnsi" w:cstheme="minorBidi"/>
        </w:rPr>
        <w:t>MacRostie Historic Advisors LLC, and Tise-Kiester Architects</w:t>
      </w:r>
      <w:r w:rsidR="000D1D02">
        <w:rPr>
          <w:rFonts w:asciiTheme="minorHAnsi" w:eastAsiaTheme="minorEastAsia" w:hAnsiTheme="minorHAnsi" w:cstheme="minorBidi"/>
        </w:rPr>
        <w:t>.</w:t>
      </w:r>
    </w:p>
    <w:p w14:paraId="33C3DA1E" w14:textId="7344B918" w:rsidR="00DF460D" w:rsidRPr="00F824B3" w:rsidRDefault="00DF460D" w:rsidP="2A8BBCC3">
      <w:pPr>
        <w:rPr>
          <w:rFonts w:asciiTheme="minorHAnsi" w:eastAsiaTheme="minorEastAsia" w:hAnsiTheme="minorHAnsi" w:cstheme="minorBidi"/>
        </w:rPr>
      </w:pPr>
    </w:p>
    <w:p w14:paraId="2551DB9E" w14:textId="22809771" w:rsidR="00DF460D" w:rsidRPr="00F824B3" w:rsidRDefault="6CF2B9A5" w:rsidP="2A8BBCC3">
      <w:pPr>
        <w:rPr>
          <w:rFonts w:asciiTheme="minorHAnsi" w:eastAsiaTheme="minorEastAsia" w:hAnsiTheme="minorHAnsi" w:cstheme="minorBidi"/>
        </w:rPr>
      </w:pPr>
      <w:r w:rsidRPr="2A8BBCC3">
        <w:rPr>
          <w:rFonts w:asciiTheme="minorHAnsi" w:eastAsiaTheme="minorEastAsia" w:hAnsiTheme="minorHAnsi" w:cstheme="minorBidi"/>
        </w:rPr>
        <w:t xml:space="preserve">The City of Hendersonville was also the recipient of a second Award of Merit for Best Economic Recovery Initiative for their LoveHendo Covid 19 Response. </w:t>
      </w:r>
    </w:p>
    <w:p w14:paraId="6AE63991" w14:textId="28DCCDEE" w:rsidR="00DF460D" w:rsidRPr="00F824B3" w:rsidRDefault="00DF460D" w:rsidP="2A8BBCC3">
      <w:pPr>
        <w:rPr>
          <w:rFonts w:asciiTheme="minorHAnsi" w:eastAsiaTheme="minorEastAsia" w:hAnsiTheme="minorHAnsi" w:cstheme="minorBidi"/>
        </w:rPr>
      </w:pPr>
    </w:p>
    <w:p w14:paraId="3F9587B3" w14:textId="0FBD1C03" w:rsidR="00DF460D" w:rsidRPr="00F824B3" w:rsidRDefault="26F8CCBA" w:rsidP="2A8BBCC3">
      <w:pPr>
        <w:rPr>
          <w:rFonts w:asciiTheme="minorHAnsi" w:eastAsiaTheme="minorEastAsia" w:hAnsiTheme="minorHAnsi" w:cstheme="minorBidi"/>
        </w:rPr>
      </w:pPr>
      <w:r w:rsidRPr="2A8BBCC3">
        <w:rPr>
          <w:rFonts w:asciiTheme="minorHAnsi" w:eastAsiaTheme="minorEastAsia" w:hAnsiTheme="minorHAnsi" w:cstheme="minorBidi"/>
        </w:rPr>
        <w:t>The </w:t>
      </w:r>
      <w:hyperlink r:id="rId12">
        <w:r w:rsidRPr="2A8BBCC3">
          <w:rPr>
            <w:rStyle w:val="Hyperlink"/>
            <w:rFonts w:asciiTheme="minorHAnsi" w:eastAsiaTheme="minorEastAsia" w:hAnsiTheme="minorHAnsi" w:cstheme="minorBidi"/>
          </w:rPr>
          <w:t>North Carolina Main Street and Rural Planning Center</w:t>
        </w:r>
      </w:hyperlink>
      <w:r w:rsidRPr="2A8BBCC3">
        <w:rPr>
          <w:rFonts w:asciiTheme="minorHAnsi" w:eastAsiaTheme="minorEastAsia" w:hAnsiTheme="minorHAnsi" w:cstheme="minorBidi"/>
        </w:rPr>
        <w:t> helps small towns create vibrant central business districts by preserving their historic fabric and building on their unique characteristics using local resources. A panel of judges chose this year’s award winners from more than 30 nominations submitted by Main Street communities statewide.</w:t>
      </w:r>
    </w:p>
    <w:p w14:paraId="1A744315" w14:textId="17FB3E5E" w:rsidR="00DF460D" w:rsidRPr="00F824B3" w:rsidRDefault="00DF460D" w:rsidP="2A8BBCC3">
      <w:pPr>
        <w:rPr>
          <w:rFonts w:asciiTheme="minorHAnsi" w:eastAsiaTheme="minorEastAsia" w:hAnsiTheme="minorHAnsi" w:cstheme="minorBidi"/>
        </w:rPr>
      </w:pPr>
    </w:p>
    <w:p w14:paraId="1968CDCA" w14:textId="77777777" w:rsidR="00DF460D" w:rsidRPr="00F824B3" w:rsidRDefault="00DF460D" w:rsidP="2A8BBCC3">
      <w:pPr>
        <w:rPr>
          <w:rFonts w:asciiTheme="minorHAnsi" w:eastAsiaTheme="minorEastAsia" w:hAnsiTheme="minorHAnsi" w:cstheme="minorBidi"/>
        </w:rPr>
      </w:pPr>
    </w:p>
    <w:p w14:paraId="617BBF78" w14:textId="77777777" w:rsidR="00DF460D" w:rsidRPr="00F824B3" w:rsidRDefault="26F8CCBA" w:rsidP="2A8BBCC3">
      <w:pPr>
        <w:rPr>
          <w:rFonts w:asciiTheme="minorHAnsi" w:eastAsiaTheme="minorEastAsia" w:hAnsiTheme="minorHAnsi" w:cstheme="minorBidi"/>
        </w:rPr>
      </w:pPr>
      <w:r w:rsidRPr="2A8BBCC3">
        <w:rPr>
          <w:rFonts w:asciiTheme="minorHAnsi" w:eastAsiaTheme="minorEastAsia" w:hAnsiTheme="minorHAnsi" w:cstheme="minorBidi"/>
        </w:rPr>
        <w:t>The following projects received 2020 Awards of Merit:</w:t>
      </w:r>
    </w:p>
    <w:p w14:paraId="693963B5" w14:textId="77777777" w:rsidR="00DF460D" w:rsidRPr="00F824B3" w:rsidRDefault="00DF460D" w:rsidP="2A8BBCC3">
      <w:pPr>
        <w:rPr>
          <w:rFonts w:asciiTheme="minorHAnsi" w:eastAsiaTheme="minorEastAsia" w:hAnsiTheme="minorHAnsi" w:cstheme="minorBidi"/>
          <w:b/>
          <w:bCs/>
        </w:rPr>
      </w:pPr>
    </w:p>
    <w:p w14:paraId="131FA639" w14:textId="7C8C6A60"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ORGANIZATION AWARD</w:t>
      </w:r>
    </w:p>
    <w:p w14:paraId="1600755F"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Public-Private Partnership in Downtown Revitalization</w:t>
      </w:r>
    </w:p>
    <w:p w14:paraId="01419FFF" w14:textId="77777777" w:rsidR="00DF460D" w:rsidRPr="00F824B3" w:rsidRDefault="26F8CCBA" w:rsidP="2A8BBCC3">
      <w:pPr>
        <w:numPr>
          <w:ilvl w:val="0"/>
          <w:numId w:val="8"/>
        </w:numPr>
        <w:rPr>
          <w:rFonts w:asciiTheme="minorHAnsi" w:eastAsiaTheme="minorEastAsia" w:hAnsiTheme="minorHAnsi" w:cstheme="minorBidi"/>
        </w:rPr>
      </w:pPr>
      <w:r w:rsidRPr="2A8BBCC3">
        <w:rPr>
          <w:rFonts w:asciiTheme="minorHAnsi" w:eastAsiaTheme="minorEastAsia" w:hAnsiTheme="minorHAnsi" w:cstheme="minorBidi"/>
        </w:rPr>
        <w:t>Belmont – Techworks Gaston</w:t>
      </w:r>
    </w:p>
    <w:p w14:paraId="0E2491CB"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Economic Recovery Initiative</w:t>
      </w:r>
    </w:p>
    <w:p w14:paraId="62172A4F" w14:textId="77777777" w:rsidR="00DF460D" w:rsidRPr="00F824B3" w:rsidRDefault="26F8CCBA" w:rsidP="2A8BBCC3">
      <w:pPr>
        <w:numPr>
          <w:ilvl w:val="0"/>
          <w:numId w:val="9"/>
        </w:numPr>
        <w:rPr>
          <w:rFonts w:asciiTheme="minorHAnsi" w:eastAsiaTheme="minorEastAsia" w:hAnsiTheme="minorHAnsi" w:cstheme="minorBidi"/>
        </w:rPr>
      </w:pPr>
      <w:r w:rsidRPr="2A8BBCC3">
        <w:rPr>
          <w:rFonts w:asciiTheme="minorHAnsi" w:eastAsiaTheme="minorEastAsia" w:hAnsiTheme="minorHAnsi" w:cstheme="minorBidi"/>
        </w:rPr>
        <w:t>Belmont – Keep The Lights On In Belmont   </w:t>
      </w:r>
    </w:p>
    <w:p w14:paraId="36BE468A" w14:textId="77777777" w:rsidR="00DF460D" w:rsidRPr="00F824B3" w:rsidRDefault="26F8CCBA" w:rsidP="2A8BBCC3">
      <w:pPr>
        <w:numPr>
          <w:ilvl w:val="0"/>
          <w:numId w:val="9"/>
        </w:numPr>
        <w:rPr>
          <w:rFonts w:asciiTheme="minorHAnsi" w:eastAsiaTheme="minorEastAsia" w:hAnsiTheme="minorHAnsi" w:cstheme="minorBidi"/>
        </w:rPr>
      </w:pPr>
      <w:r w:rsidRPr="2A8BBCC3">
        <w:rPr>
          <w:rFonts w:asciiTheme="minorHAnsi" w:eastAsiaTheme="minorEastAsia" w:hAnsiTheme="minorHAnsi" w:cstheme="minorBidi"/>
        </w:rPr>
        <w:t>Hendersonville – LoveHendo – Downtown Hendersonville COVID-19 Response Plan</w:t>
      </w:r>
    </w:p>
    <w:p w14:paraId="5F072140" w14:textId="77777777" w:rsidR="00DF460D" w:rsidRPr="00F824B3" w:rsidRDefault="26F8CCBA" w:rsidP="2A8BBCC3">
      <w:pPr>
        <w:numPr>
          <w:ilvl w:val="0"/>
          <w:numId w:val="9"/>
        </w:numPr>
        <w:rPr>
          <w:rFonts w:asciiTheme="minorHAnsi" w:eastAsiaTheme="minorEastAsia" w:hAnsiTheme="minorHAnsi" w:cstheme="minorBidi"/>
        </w:rPr>
      </w:pPr>
      <w:r w:rsidRPr="2A8BBCC3">
        <w:rPr>
          <w:rFonts w:asciiTheme="minorHAnsi" w:eastAsiaTheme="minorEastAsia" w:hAnsiTheme="minorHAnsi" w:cstheme="minorBidi"/>
        </w:rPr>
        <w:t>Morganton – COVID-19 Small Business Recovery Strategy</w:t>
      </w:r>
    </w:p>
    <w:p w14:paraId="64AF74AF" w14:textId="77777777" w:rsidR="00DF460D" w:rsidRPr="00F824B3" w:rsidRDefault="26F8CCBA" w:rsidP="2A8BBCC3">
      <w:pPr>
        <w:numPr>
          <w:ilvl w:val="0"/>
          <w:numId w:val="9"/>
        </w:numPr>
        <w:rPr>
          <w:rFonts w:asciiTheme="minorHAnsi" w:eastAsiaTheme="minorEastAsia" w:hAnsiTheme="minorHAnsi" w:cstheme="minorBidi"/>
        </w:rPr>
      </w:pPr>
      <w:r w:rsidRPr="2A8BBCC3">
        <w:rPr>
          <w:rFonts w:asciiTheme="minorHAnsi" w:eastAsiaTheme="minorEastAsia" w:hAnsiTheme="minorHAnsi" w:cstheme="minorBidi"/>
        </w:rPr>
        <w:t>Mount Airy – Market Street Arts &amp; Entertainment District</w:t>
      </w:r>
    </w:p>
    <w:p w14:paraId="6D0B1C2C"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PROMOTION AWARD</w:t>
      </w:r>
    </w:p>
    <w:p w14:paraId="3EE0FAFD"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Downtown Special Event or Event Series</w:t>
      </w:r>
    </w:p>
    <w:p w14:paraId="38EAAF51" w14:textId="77777777" w:rsidR="00DF460D" w:rsidRPr="00F824B3" w:rsidRDefault="26F8CCBA" w:rsidP="2A8BBCC3">
      <w:pPr>
        <w:numPr>
          <w:ilvl w:val="0"/>
          <w:numId w:val="10"/>
        </w:numPr>
        <w:rPr>
          <w:rFonts w:asciiTheme="minorHAnsi" w:eastAsiaTheme="minorEastAsia" w:hAnsiTheme="minorHAnsi" w:cstheme="minorBidi"/>
        </w:rPr>
      </w:pPr>
      <w:r w:rsidRPr="2A8BBCC3">
        <w:rPr>
          <w:rFonts w:asciiTheme="minorHAnsi" w:eastAsiaTheme="minorEastAsia" w:hAnsiTheme="minorHAnsi" w:cstheme="minorBidi"/>
        </w:rPr>
        <w:t>Salisbury – 2019 Cheerwine Festival </w:t>
      </w:r>
    </w:p>
    <w:p w14:paraId="397DEB61"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Retail Promotion</w:t>
      </w:r>
    </w:p>
    <w:p w14:paraId="446DAD50" w14:textId="77777777" w:rsidR="00DF460D" w:rsidRPr="00F824B3" w:rsidRDefault="26F8CCBA" w:rsidP="2A8BBCC3">
      <w:pPr>
        <w:numPr>
          <w:ilvl w:val="0"/>
          <w:numId w:val="11"/>
        </w:numPr>
        <w:rPr>
          <w:rFonts w:asciiTheme="minorHAnsi" w:eastAsiaTheme="minorEastAsia" w:hAnsiTheme="minorHAnsi" w:cstheme="minorBidi"/>
        </w:rPr>
      </w:pPr>
      <w:r w:rsidRPr="2A8BBCC3">
        <w:rPr>
          <w:rFonts w:asciiTheme="minorHAnsi" w:eastAsiaTheme="minorEastAsia" w:hAnsiTheme="minorHAnsi" w:cstheme="minorBidi"/>
        </w:rPr>
        <w:t>Belmont – Belmont Al Fresco Dining</w:t>
      </w:r>
    </w:p>
    <w:p w14:paraId="19D95198"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ECONOMIC VITALITY AWARD</w:t>
      </w:r>
    </w:p>
    <w:p w14:paraId="1E99A891"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Adaptive Reuse Project </w:t>
      </w:r>
    </w:p>
    <w:p w14:paraId="678669BF" w14:textId="77777777" w:rsidR="00DF460D" w:rsidRPr="00F824B3" w:rsidRDefault="26F8CCBA" w:rsidP="2A8BBCC3">
      <w:pPr>
        <w:numPr>
          <w:ilvl w:val="0"/>
          <w:numId w:val="12"/>
        </w:numPr>
        <w:rPr>
          <w:rFonts w:asciiTheme="minorHAnsi" w:eastAsiaTheme="minorEastAsia" w:hAnsiTheme="minorHAnsi" w:cstheme="minorBidi"/>
        </w:rPr>
      </w:pPr>
      <w:r w:rsidRPr="2A8BBCC3">
        <w:rPr>
          <w:rFonts w:asciiTheme="minorHAnsi" w:eastAsiaTheme="minorEastAsia" w:hAnsiTheme="minorHAnsi" w:cstheme="minorBidi"/>
        </w:rPr>
        <w:t>Fuquay-Varina – Governmental Facilities Project Fuquay-Varina Town Hall</w:t>
      </w:r>
    </w:p>
    <w:p w14:paraId="10844941" w14:textId="77777777" w:rsidR="00DF460D" w:rsidRPr="00F824B3" w:rsidRDefault="26F8CCBA" w:rsidP="2A8BBCC3">
      <w:pPr>
        <w:numPr>
          <w:ilvl w:val="0"/>
          <w:numId w:val="12"/>
        </w:numPr>
        <w:rPr>
          <w:rFonts w:asciiTheme="minorHAnsi" w:eastAsiaTheme="minorEastAsia" w:hAnsiTheme="minorHAnsi" w:cstheme="minorBidi"/>
        </w:rPr>
      </w:pPr>
      <w:r w:rsidRPr="2A8BBCC3">
        <w:rPr>
          <w:rFonts w:asciiTheme="minorHAnsi" w:eastAsiaTheme="minorEastAsia" w:hAnsiTheme="minorHAnsi" w:cstheme="minorBidi"/>
        </w:rPr>
        <w:t>Hendersonville – Grey Hosiery Mill Reuse</w:t>
      </w:r>
    </w:p>
    <w:p w14:paraId="3E9058D6" w14:textId="77777777" w:rsidR="00DF460D" w:rsidRPr="00F824B3" w:rsidRDefault="26F8CCBA" w:rsidP="2A8BBCC3">
      <w:pPr>
        <w:numPr>
          <w:ilvl w:val="0"/>
          <w:numId w:val="12"/>
        </w:numPr>
        <w:rPr>
          <w:rFonts w:asciiTheme="minorHAnsi" w:eastAsiaTheme="minorEastAsia" w:hAnsiTheme="minorHAnsi" w:cstheme="minorBidi"/>
        </w:rPr>
      </w:pPr>
      <w:r w:rsidRPr="2A8BBCC3">
        <w:rPr>
          <w:rFonts w:asciiTheme="minorHAnsi" w:eastAsiaTheme="minorEastAsia" w:hAnsiTheme="minorHAnsi" w:cstheme="minorBidi"/>
        </w:rPr>
        <w:t>Wake Forest – Norse Brewing Company</w:t>
      </w:r>
    </w:p>
    <w:p w14:paraId="4310792F"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Endangered Properties Rescue Effort </w:t>
      </w:r>
    </w:p>
    <w:p w14:paraId="115C5437" w14:textId="77777777" w:rsidR="00DF460D" w:rsidRPr="00F824B3" w:rsidRDefault="26F8CCBA" w:rsidP="2A8BBCC3">
      <w:pPr>
        <w:numPr>
          <w:ilvl w:val="0"/>
          <w:numId w:val="13"/>
        </w:numPr>
        <w:rPr>
          <w:rFonts w:asciiTheme="minorHAnsi" w:eastAsiaTheme="minorEastAsia" w:hAnsiTheme="minorHAnsi" w:cstheme="minorBidi"/>
        </w:rPr>
      </w:pPr>
      <w:r w:rsidRPr="2A8BBCC3">
        <w:rPr>
          <w:rFonts w:asciiTheme="minorHAnsi" w:eastAsiaTheme="minorEastAsia" w:hAnsiTheme="minorHAnsi" w:cstheme="minorBidi"/>
        </w:rPr>
        <w:t>Lenoir – Stine’s Ice Cream Parlor Building</w:t>
      </w:r>
    </w:p>
    <w:p w14:paraId="0071B6C3"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DESIGN AWARD</w:t>
      </w:r>
    </w:p>
    <w:p w14:paraId="55A90063" w14:textId="77777777"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Best Historic Rehabilitation Project</w:t>
      </w:r>
    </w:p>
    <w:p w14:paraId="3DB69E98" w14:textId="77777777" w:rsidR="00DF460D" w:rsidRPr="00F824B3" w:rsidRDefault="26F8CCBA" w:rsidP="2A8BBCC3">
      <w:pPr>
        <w:numPr>
          <w:ilvl w:val="0"/>
          <w:numId w:val="14"/>
        </w:numPr>
        <w:rPr>
          <w:rFonts w:asciiTheme="minorHAnsi" w:eastAsiaTheme="minorEastAsia" w:hAnsiTheme="minorHAnsi" w:cstheme="minorBidi"/>
        </w:rPr>
      </w:pPr>
      <w:r w:rsidRPr="2A8BBCC3">
        <w:rPr>
          <w:rFonts w:asciiTheme="minorHAnsi" w:eastAsiaTheme="minorEastAsia" w:hAnsiTheme="minorHAnsi" w:cstheme="minorBidi"/>
        </w:rPr>
        <w:t>Washington – The Hackney</w:t>
      </w:r>
    </w:p>
    <w:p w14:paraId="46CF4FA7" w14:textId="77777777" w:rsidR="00DF460D" w:rsidRPr="00F824B3" w:rsidRDefault="00DF460D" w:rsidP="2A8BBCC3">
      <w:pPr>
        <w:rPr>
          <w:rFonts w:asciiTheme="minorHAnsi" w:eastAsiaTheme="minorEastAsia" w:hAnsiTheme="minorHAnsi" w:cstheme="minorBidi"/>
        </w:rPr>
      </w:pPr>
    </w:p>
    <w:p w14:paraId="5D16C015" w14:textId="77777777" w:rsidR="00DF460D" w:rsidRPr="00F824B3" w:rsidRDefault="00DF460D" w:rsidP="2A8BBCC3">
      <w:pPr>
        <w:rPr>
          <w:rFonts w:asciiTheme="minorHAnsi" w:eastAsiaTheme="minorEastAsia" w:hAnsiTheme="minorHAnsi" w:cstheme="minorBidi"/>
        </w:rPr>
      </w:pPr>
    </w:p>
    <w:p w14:paraId="2381989C" w14:textId="2C0D1ADA" w:rsidR="00DF460D" w:rsidRPr="00F824B3" w:rsidRDefault="00DF460D" w:rsidP="2A8BBCC3">
      <w:pPr>
        <w:rPr>
          <w:rFonts w:asciiTheme="minorHAnsi" w:eastAsiaTheme="minorEastAsia" w:hAnsiTheme="minorHAnsi" w:cstheme="minorBidi"/>
        </w:rPr>
      </w:pPr>
    </w:p>
    <w:p w14:paraId="1A612C25" w14:textId="0FBCC017" w:rsidR="00DF460D" w:rsidRPr="00F824B3" w:rsidRDefault="26F8CCBA" w:rsidP="2A8BBCC3">
      <w:pPr>
        <w:jc w:val="center"/>
        <w:rPr>
          <w:rFonts w:asciiTheme="minorHAnsi" w:eastAsiaTheme="minorEastAsia" w:hAnsiTheme="minorHAnsi" w:cstheme="minorBidi"/>
        </w:rPr>
      </w:pPr>
      <w:r w:rsidRPr="2A8BBCC3">
        <w:rPr>
          <w:rFonts w:asciiTheme="minorHAnsi" w:eastAsiaTheme="minorEastAsia" w:hAnsiTheme="minorHAnsi" w:cstheme="minorBidi"/>
        </w:rPr>
        <w:t>###</w:t>
      </w:r>
    </w:p>
    <w:p w14:paraId="7CECC983" w14:textId="77777777" w:rsidR="00DF460D" w:rsidRPr="00F824B3" w:rsidRDefault="00DF460D" w:rsidP="2A8BBCC3">
      <w:pPr>
        <w:rPr>
          <w:rFonts w:asciiTheme="minorHAnsi" w:eastAsiaTheme="minorEastAsia" w:hAnsiTheme="minorHAnsi" w:cstheme="minorBidi"/>
        </w:rPr>
      </w:pPr>
    </w:p>
    <w:p w14:paraId="0008AAF2" w14:textId="6D970A69" w:rsidR="00DF460D" w:rsidRPr="00F824B3" w:rsidRDefault="26F8CCBA" w:rsidP="2A8BBCC3">
      <w:pPr>
        <w:rPr>
          <w:rFonts w:asciiTheme="minorHAnsi" w:eastAsiaTheme="minorEastAsia" w:hAnsiTheme="minorHAnsi" w:cstheme="minorBidi"/>
          <w:b/>
          <w:bCs/>
        </w:rPr>
      </w:pPr>
      <w:r w:rsidRPr="2A8BBCC3">
        <w:rPr>
          <w:rFonts w:asciiTheme="minorHAnsi" w:eastAsiaTheme="minorEastAsia" w:hAnsiTheme="minorHAnsi" w:cstheme="minorBidi"/>
          <w:b/>
          <w:bCs/>
        </w:rPr>
        <w:t>ABOUT DOWNTOWN HENDERSONVILLE</w:t>
      </w:r>
    </w:p>
    <w:p w14:paraId="494F061D" w14:textId="1DC6C3B4" w:rsidR="00DF460D" w:rsidRPr="00F824B3" w:rsidRDefault="26F8CCBA" w:rsidP="2A8BBCC3">
      <w:pPr>
        <w:rPr>
          <w:rFonts w:asciiTheme="minorHAnsi" w:eastAsiaTheme="minorEastAsia" w:hAnsiTheme="minorHAnsi" w:cstheme="minorBidi"/>
        </w:rPr>
      </w:pPr>
      <w:r w:rsidRPr="2A8BBCC3">
        <w:rPr>
          <w:rFonts w:asciiTheme="minorHAnsi" w:eastAsiaTheme="minorEastAsia" w:hAnsiTheme="minorHAnsi" w:cstheme="minorBidi"/>
        </w:rPr>
        <w:t>The Main Street &amp; Seventh Avenue Advisory Committees exist to identify, preserve and enhance the key factors that contribute to the authentic small town urban character of historic downtown Hendersonville. Organizational projects are identified, assessed and prioritized based on their contribution to and potential to enhance and support a vibrant entrepreneurial environment and the livability of downtown.</w:t>
      </w:r>
    </w:p>
    <w:p w14:paraId="658BCB25" w14:textId="3431C129" w:rsidR="00DF460D" w:rsidRPr="00F824B3" w:rsidRDefault="00DF460D" w:rsidP="2A8BBCC3">
      <w:pPr>
        <w:jc w:val="both"/>
        <w:rPr>
          <w:rStyle w:val="Hyperlink"/>
          <w:rFonts w:asciiTheme="minorHAnsi" w:eastAsiaTheme="minorEastAsia" w:hAnsiTheme="minorHAnsi" w:cstheme="minorBidi"/>
        </w:rPr>
      </w:pPr>
    </w:p>
    <w:sectPr w:rsidR="00DF460D" w:rsidRPr="00F824B3" w:rsidSect="006A37E5">
      <w:headerReference w:type="even" r:id="rId13"/>
      <w:headerReference w:type="default" r:id="rId14"/>
      <w:footerReference w:type="even" r:id="rId15"/>
      <w:footerReference w:type="default" r:id="rId16"/>
      <w:headerReference w:type="first" r:id="rId17"/>
      <w:footerReference w:type="first" r:id="rId1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4F376" w14:textId="77777777" w:rsidR="00DF111B" w:rsidRDefault="00DF111B" w:rsidP="00B50D69">
      <w:r>
        <w:separator/>
      </w:r>
    </w:p>
  </w:endnote>
  <w:endnote w:type="continuationSeparator" w:id="0">
    <w:p w14:paraId="12EF1E69" w14:textId="77777777" w:rsidR="00DF111B" w:rsidRDefault="00DF111B" w:rsidP="00B50D69">
      <w:r>
        <w:continuationSeparator/>
      </w:r>
    </w:p>
  </w:endnote>
  <w:endnote w:type="continuationNotice" w:id="1">
    <w:p w14:paraId="7589E9EC" w14:textId="77777777" w:rsidR="00DF111B" w:rsidRDefault="00DF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7065" w14:textId="77777777" w:rsidR="0082346A" w:rsidRDefault="0082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F4C8" w14:textId="23B03D64" w:rsidR="00AE6430" w:rsidRDefault="00AE6430" w:rsidP="00AE643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3289" w14:textId="77777777" w:rsidR="0082346A" w:rsidRDefault="0082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2EF8" w14:textId="77777777" w:rsidR="00DF111B" w:rsidRDefault="00DF111B" w:rsidP="00B50D69">
      <w:r>
        <w:separator/>
      </w:r>
    </w:p>
  </w:footnote>
  <w:footnote w:type="continuationSeparator" w:id="0">
    <w:p w14:paraId="0A835730" w14:textId="77777777" w:rsidR="00DF111B" w:rsidRDefault="00DF111B" w:rsidP="00B50D69">
      <w:r>
        <w:continuationSeparator/>
      </w:r>
    </w:p>
  </w:footnote>
  <w:footnote w:type="continuationNotice" w:id="1">
    <w:p w14:paraId="08DAEBD1" w14:textId="77777777" w:rsidR="00DF111B" w:rsidRDefault="00DF1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438B" w14:textId="77777777" w:rsidR="0082346A" w:rsidRDefault="0082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9BB6" w14:textId="38F9894F" w:rsidR="00B50D69" w:rsidRDefault="1BCAE6E7" w:rsidP="00F824B3">
    <w:pPr>
      <w:jc w:val="center"/>
      <w:rPr>
        <w:rFonts w:ascii="Georgia" w:hAnsi="Georgia"/>
        <w:b/>
        <w:bCs/>
        <w:highlight w:val="yellow"/>
      </w:rPr>
    </w:pPr>
    <w:r>
      <w:rPr>
        <w:noProof/>
      </w:rPr>
      <w:drawing>
        <wp:inline distT="0" distB="0" distL="0" distR="0" wp14:anchorId="5D22E3CC" wp14:editId="6DDD942E">
          <wp:extent cx="2676525" cy="8672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76525" cy="867297"/>
                  </a:xfrm>
                  <a:prstGeom prst="rect">
                    <a:avLst/>
                  </a:prstGeom>
                </pic:spPr>
              </pic:pic>
            </a:graphicData>
          </a:graphic>
        </wp:inline>
      </w:drawing>
    </w:r>
  </w:p>
  <w:p w14:paraId="0E93DF11" w14:textId="77777777" w:rsidR="00B50D69" w:rsidRDefault="00B50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5E35" w14:textId="77777777" w:rsidR="0082346A" w:rsidRDefault="0082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60FF"/>
    <w:multiLevelType w:val="hybridMultilevel"/>
    <w:tmpl w:val="C5F4D68E"/>
    <w:lvl w:ilvl="0" w:tplc="BA5ABA5A">
      <w:start w:val="1"/>
      <w:numFmt w:val="bullet"/>
      <w:lvlText w:val=""/>
      <w:lvlJc w:val="left"/>
      <w:pPr>
        <w:ind w:left="720" w:hanging="360"/>
      </w:pPr>
      <w:rPr>
        <w:rFonts w:ascii="Symbol" w:hAnsi="Symbol" w:hint="default"/>
      </w:rPr>
    </w:lvl>
    <w:lvl w:ilvl="1" w:tplc="C3E00DEA">
      <w:start w:val="1"/>
      <w:numFmt w:val="bullet"/>
      <w:lvlText w:val="o"/>
      <w:lvlJc w:val="left"/>
      <w:pPr>
        <w:ind w:left="1440" w:hanging="360"/>
      </w:pPr>
      <w:rPr>
        <w:rFonts w:ascii="Courier New" w:hAnsi="Courier New" w:hint="default"/>
      </w:rPr>
    </w:lvl>
    <w:lvl w:ilvl="2" w:tplc="21F4FD9A">
      <w:start w:val="1"/>
      <w:numFmt w:val="bullet"/>
      <w:lvlText w:val=""/>
      <w:lvlJc w:val="left"/>
      <w:pPr>
        <w:ind w:left="2160" w:hanging="360"/>
      </w:pPr>
      <w:rPr>
        <w:rFonts w:ascii="Wingdings" w:hAnsi="Wingdings" w:hint="default"/>
      </w:rPr>
    </w:lvl>
    <w:lvl w:ilvl="3" w:tplc="A0542106">
      <w:start w:val="1"/>
      <w:numFmt w:val="bullet"/>
      <w:lvlText w:val=""/>
      <w:lvlJc w:val="left"/>
      <w:pPr>
        <w:ind w:left="2880" w:hanging="360"/>
      </w:pPr>
      <w:rPr>
        <w:rFonts w:ascii="Symbol" w:hAnsi="Symbol" w:hint="default"/>
      </w:rPr>
    </w:lvl>
    <w:lvl w:ilvl="4" w:tplc="6CA0A6A2">
      <w:start w:val="1"/>
      <w:numFmt w:val="bullet"/>
      <w:lvlText w:val="o"/>
      <w:lvlJc w:val="left"/>
      <w:pPr>
        <w:ind w:left="3600" w:hanging="360"/>
      </w:pPr>
      <w:rPr>
        <w:rFonts w:ascii="Courier New" w:hAnsi="Courier New" w:hint="default"/>
      </w:rPr>
    </w:lvl>
    <w:lvl w:ilvl="5" w:tplc="181EC04E">
      <w:start w:val="1"/>
      <w:numFmt w:val="bullet"/>
      <w:lvlText w:val=""/>
      <w:lvlJc w:val="left"/>
      <w:pPr>
        <w:ind w:left="4320" w:hanging="360"/>
      </w:pPr>
      <w:rPr>
        <w:rFonts w:ascii="Wingdings" w:hAnsi="Wingdings" w:hint="default"/>
      </w:rPr>
    </w:lvl>
    <w:lvl w:ilvl="6" w:tplc="164CAF5E">
      <w:start w:val="1"/>
      <w:numFmt w:val="bullet"/>
      <w:lvlText w:val=""/>
      <w:lvlJc w:val="left"/>
      <w:pPr>
        <w:ind w:left="5040" w:hanging="360"/>
      </w:pPr>
      <w:rPr>
        <w:rFonts w:ascii="Symbol" w:hAnsi="Symbol" w:hint="default"/>
      </w:rPr>
    </w:lvl>
    <w:lvl w:ilvl="7" w:tplc="4B021820">
      <w:start w:val="1"/>
      <w:numFmt w:val="bullet"/>
      <w:lvlText w:val="o"/>
      <w:lvlJc w:val="left"/>
      <w:pPr>
        <w:ind w:left="5760" w:hanging="360"/>
      </w:pPr>
      <w:rPr>
        <w:rFonts w:ascii="Courier New" w:hAnsi="Courier New" w:hint="default"/>
      </w:rPr>
    </w:lvl>
    <w:lvl w:ilvl="8" w:tplc="FE3CFE6A">
      <w:start w:val="1"/>
      <w:numFmt w:val="bullet"/>
      <w:lvlText w:val=""/>
      <w:lvlJc w:val="left"/>
      <w:pPr>
        <w:ind w:left="6480" w:hanging="360"/>
      </w:pPr>
      <w:rPr>
        <w:rFonts w:ascii="Wingdings" w:hAnsi="Wingdings" w:hint="default"/>
      </w:rPr>
    </w:lvl>
  </w:abstractNum>
  <w:abstractNum w:abstractNumId="1" w15:restartNumberingAfterBreak="0">
    <w:nsid w:val="0B476364"/>
    <w:multiLevelType w:val="hybridMultilevel"/>
    <w:tmpl w:val="8978322C"/>
    <w:lvl w:ilvl="0" w:tplc="5CBE41D8">
      <w:start w:val="1"/>
      <w:numFmt w:val="bullet"/>
      <w:lvlText w:val=""/>
      <w:lvlJc w:val="left"/>
      <w:pPr>
        <w:tabs>
          <w:tab w:val="num" w:pos="720"/>
        </w:tabs>
        <w:ind w:left="720" w:hanging="360"/>
      </w:pPr>
      <w:rPr>
        <w:rFonts w:ascii="Symbol" w:hAnsi="Symbol" w:hint="default"/>
        <w:sz w:val="20"/>
      </w:rPr>
    </w:lvl>
    <w:lvl w:ilvl="1" w:tplc="5F7EFE5E" w:tentative="1">
      <w:start w:val="1"/>
      <w:numFmt w:val="bullet"/>
      <w:lvlText w:val="o"/>
      <w:lvlJc w:val="left"/>
      <w:pPr>
        <w:tabs>
          <w:tab w:val="num" w:pos="1440"/>
        </w:tabs>
        <w:ind w:left="1440" w:hanging="360"/>
      </w:pPr>
      <w:rPr>
        <w:rFonts w:ascii="Courier New" w:hAnsi="Courier New" w:hint="default"/>
        <w:sz w:val="20"/>
      </w:rPr>
    </w:lvl>
    <w:lvl w:ilvl="2" w:tplc="F9C0CF86" w:tentative="1">
      <w:start w:val="1"/>
      <w:numFmt w:val="bullet"/>
      <w:lvlText w:val=""/>
      <w:lvlJc w:val="left"/>
      <w:pPr>
        <w:tabs>
          <w:tab w:val="num" w:pos="2160"/>
        </w:tabs>
        <w:ind w:left="2160" w:hanging="360"/>
      </w:pPr>
      <w:rPr>
        <w:rFonts w:ascii="Wingdings" w:hAnsi="Wingdings" w:hint="default"/>
        <w:sz w:val="20"/>
      </w:rPr>
    </w:lvl>
    <w:lvl w:ilvl="3" w:tplc="FA4494FA" w:tentative="1">
      <w:start w:val="1"/>
      <w:numFmt w:val="bullet"/>
      <w:lvlText w:val=""/>
      <w:lvlJc w:val="left"/>
      <w:pPr>
        <w:tabs>
          <w:tab w:val="num" w:pos="2880"/>
        </w:tabs>
        <w:ind w:left="2880" w:hanging="360"/>
      </w:pPr>
      <w:rPr>
        <w:rFonts w:ascii="Wingdings" w:hAnsi="Wingdings" w:hint="default"/>
        <w:sz w:val="20"/>
      </w:rPr>
    </w:lvl>
    <w:lvl w:ilvl="4" w:tplc="BFEEC38A" w:tentative="1">
      <w:start w:val="1"/>
      <w:numFmt w:val="bullet"/>
      <w:lvlText w:val=""/>
      <w:lvlJc w:val="left"/>
      <w:pPr>
        <w:tabs>
          <w:tab w:val="num" w:pos="3600"/>
        </w:tabs>
        <w:ind w:left="3600" w:hanging="360"/>
      </w:pPr>
      <w:rPr>
        <w:rFonts w:ascii="Wingdings" w:hAnsi="Wingdings" w:hint="default"/>
        <w:sz w:val="20"/>
      </w:rPr>
    </w:lvl>
    <w:lvl w:ilvl="5" w:tplc="40F8D5E6" w:tentative="1">
      <w:start w:val="1"/>
      <w:numFmt w:val="bullet"/>
      <w:lvlText w:val=""/>
      <w:lvlJc w:val="left"/>
      <w:pPr>
        <w:tabs>
          <w:tab w:val="num" w:pos="4320"/>
        </w:tabs>
        <w:ind w:left="4320" w:hanging="360"/>
      </w:pPr>
      <w:rPr>
        <w:rFonts w:ascii="Wingdings" w:hAnsi="Wingdings" w:hint="default"/>
        <w:sz w:val="20"/>
      </w:rPr>
    </w:lvl>
    <w:lvl w:ilvl="6" w:tplc="86DC18C8" w:tentative="1">
      <w:start w:val="1"/>
      <w:numFmt w:val="bullet"/>
      <w:lvlText w:val=""/>
      <w:lvlJc w:val="left"/>
      <w:pPr>
        <w:tabs>
          <w:tab w:val="num" w:pos="5040"/>
        </w:tabs>
        <w:ind w:left="5040" w:hanging="360"/>
      </w:pPr>
      <w:rPr>
        <w:rFonts w:ascii="Wingdings" w:hAnsi="Wingdings" w:hint="default"/>
        <w:sz w:val="20"/>
      </w:rPr>
    </w:lvl>
    <w:lvl w:ilvl="7" w:tplc="13700F62" w:tentative="1">
      <w:start w:val="1"/>
      <w:numFmt w:val="bullet"/>
      <w:lvlText w:val=""/>
      <w:lvlJc w:val="left"/>
      <w:pPr>
        <w:tabs>
          <w:tab w:val="num" w:pos="5760"/>
        </w:tabs>
        <w:ind w:left="5760" w:hanging="360"/>
      </w:pPr>
      <w:rPr>
        <w:rFonts w:ascii="Wingdings" w:hAnsi="Wingdings" w:hint="default"/>
        <w:sz w:val="20"/>
      </w:rPr>
    </w:lvl>
    <w:lvl w:ilvl="8" w:tplc="7266161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A0516"/>
    <w:multiLevelType w:val="multilevel"/>
    <w:tmpl w:val="773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44D1C"/>
    <w:multiLevelType w:val="hybridMultilevel"/>
    <w:tmpl w:val="EBB04658"/>
    <w:lvl w:ilvl="0" w:tplc="249E13BA">
      <w:start w:val="1"/>
      <w:numFmt w:val="bullet"/>
      <w:lvlText w:val=""/>
      <w:lvlJc w:val="left"/>
      <w:pPr>
        <w:ind w:left="720" w:hanging="360"/>
      </w:pPr>
      <w:rPr>
        <w:rFonts w:ascii="Symbol" w:hAnsi="Symbol" w:hint="default"/>
      </w:rPr>
    </w:lvl>
    <w:lvl w:ilvl="1" w:tplc="206E980C">
      <w:start w:val="1"/>
      <w:numFmt w:val="bullet"/>
      <w:lvlText w:val="o"/>
      <w:lvlJc w:val="left"/>
      <w:pPr>
        <w:ind w:left="1440" w:hanging="360"/>
      </w:pPr>
      <w:rPr>
        <w:rFonts w:ascii="Courier New" w:hAnsi="Courier New" w:hint="default"/>
      </w:rPr>
    </w:lvl>
    <w:lvl w:ilvl="2" w:tplc="A676AD1E">
      <w:start w:val="1"/>
      <w:numFmt w:val="bullet"/>
      <w:lvlText w:val=""/>
      <w:lvlJc w:val="left"/>
      <w:pPr>
        <w:ind w:left="2160" w:hanging="360"/>
      </w:pPr>
      <w:rPr>
        <w:rFonts w:ascii="Wingdings" w:hAnsi="Wingdings" w:hint="default"/>
      </w:rPr>
    </w:lvl>
    <w:lvl w:ilvl="3" w:tplc="C4242246">
      <w:start w:val="1"/>
      <w:numFmt w:val="bullet"/>
      <w:lvlText w:val=""/>
      <w:lvlJc w:val="left"/>
      <w:pPr>
        <w:ind w:left="2880" w:hanging="360"/>
      </w:pPr>
      <w:rPr>
        <w:rFonts w:ascii="Symbol" w:hAnsi="Symbol" w:hint="default"/>
      </w:rPr>
    </w:lvl>
    <w:lvl w:ilvl="4" w:tplc="2814F368">
      <w:start w:val="1"/>
      <w:numFmt w:val="bullet"/>
      <w:lvlText w:val="o"/>
      <w:lvlJc w:val="left"/>
      <w:pPr>
        <w:ind w:left="3600" w:hanging="360"/>
      </w:pPr>
      <w:rPr>
        <w:rFonts w:ascii="Courier New" w:hAnsi="Courier New" w:hint="default"/>
      </w:rPr>
    </w:lvl>
    <w:lvl w:ilvl="5" w:tplc="5CEA1BA8">
      <w:start w:val="1"/>
      <w:numFmt w:val="bullet"/>
      <w:lvlText w:val=""/>
      <w:lvlJc w:val="left"/>
      <w:pPr>
        <w:ind w:left="4320" w:hanging="360"/>
      </w:pPr>
      <w:rPr>
        <w:rFonts w:ascii="Wingdings" w:hAnsi="Wingdings" w:hint="default"/>
      </w:rPr>
    </w:lvl>
    <w:lvl w:ilvl="6" w:tplc="7D48D4E2">
      <w:start w:val="1"/>
      <w:numFmt w:val="bullet"/>
      <w:lvlText w:val=""/>
      <w:lvlJc w:val="left"/>
      <w:pPr>
        <w:ind w:left="5040" w:hanging="360"/>
      </w:pPr>
      <w:rPr>
        <w:rFonts w:ascii="Symbol" w:hAnsi="Symbol" w:hint="default"/>
      </w:rPr>
    </w:lvl>
    <w:lvl w:ilvl="7" w:tplc="75A0E6E8">
      <w:start w:val="1"/>
      <w:numFmt w:val="bullet"/>
      <w:lvlText w:val="o"/>
      <w:lvlJc w:val="left"/>
      <w:pPr>
        <w:ind w:left="5760" w:hanging="360"/>
      </w:pPr>
      <w:rPr>
        <w:rFonts w:ascii="Courier New" w:hAnsi="Courier New" w:hint="default"/>
      </w:rPr>
    </w:lvl>
    <w:lvl w:ilvl="8" w:tplc="DB18DF56">
      <w:start w:val="1"/>
      <w:numFmt w:val="bullet"/>
      <w:lvlText w:val=""/>
      <w:lvlJc w:val="left"/>
      <w:pPr>
        <w:ind w:left="6480" w:hanging="360"/>
      </w:pPr>
      <w:rPr>
        <w:rFonts w:ascii="Wingdings" w:hAnsi="Wingdings" w:hint="default"/>
      </w:rPr>
    </w:lvl>
  </w:abstractNum>
  <w:abstractNum w:abstractNumId="4" w15:restartNumberingAfterBreak="0">
    <w:nsid w:val="3A1E5447"/>
    <w:multiLevelType w:val="multilevel"/>
    <w:tmpl w:val="032A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41EF7"/>
    <w:multiLevelType w:val="hybridMultilevel"/>
    <w:tmpl w:val="5E9E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74FB2"/>
    <w:multiLevelType w:val="hybridMultilevel"/>
    <w:tmpl w:val="60A40F7A"/>
    <w:lvl w:ilvl="0" w:tplc="0D5CCCE0">
      <w:start w:val="1"/>
      <w:numFmt w:val="bullet"/>
      <w:lvlText w:val=""/>
      <w:lvlJc w:val="left"/>
      <w:pPr>
        <w:ind w:left="720" w:hanging="360"/>
      </w:pPr>
      <w:rPr>
        <w:rFonts w:ascii="Symbol" w:hAnsi="Symbol" w:hint="default"/>
      </w:rPr>
    </w:lvl>
    <w:lvl w:ilvl="1" w:tplc="5FCEFF5C">
      <w:start w:val="1"/>
      <w:numFmt w:val="bullet"/>
      <w:lvlText w:val="o"/>
      <w:lvlJc w:val="left"/>
      <w:pPr>
        <w:ind w:left="1440" w:hanging="360"/>
      </w:pPr>
      <w:rPr>
        <w:rFonts w:ascii="Courier New" w:hAnsi="Courier New" w:hint="default"/>
      </w:rPr>
    </w:lvl>
    <w:lvl w:ilvl="2" w:tplc="FC6A0D4E">
      <w:start w:val="1"/>
      <w:numFmt w:val="bullet"/>
      <w:lvlText w:val=""/>
      <w:lvlJc w:val="left"/>
      <w:pPr>
        <w:ind w:left="2160" w:hanging="360"/>
      </w:pPr>
      <w:rPr>
        <w:rFonts w:ascii="Wingdings" w:hAnsi="Wingdings" w:hint="default"/>
      </w:rPr>
    </w:lvl>
    <w:lvl w:ilvl="3" w:tplc="A5A8C04C">
      <w:start w:val="1"/>
      <w:numFmt w:val="bullet"/>
      <w:lvlText w:val=""/>
      <w:lvlJc w:val="left"/>
      <w:pPr>
        <w:ind w:left="2880" w:hanging="360"/>
      </w:pPr>
      <w:rPr>
        <w:rFonts w:ascii="Symbol" w:hAnsi="Symbol" w:hint="default"/>
      </w:rPr>
    </w:lvl>
    <w:lvl w:ilvl="4" w:tplc="961C30FE">
      <w:start w:val="1"/>
      <w:numFmt w:val="bullet"/>
      <w:lvlText w:val="o"/>
      <w:lvlJc w:val="left"/>
      <w:pPr>
        <w:ind w:left="3600" w:hanging="360"/>
      </w:pPr>
      <w:rPr>
        <w:rFonts w:ascii="Courier New" w:hAnsi="Courier New" w:hint="default"/>
      </w:rPr>
    </w:lvl>
    <w:lvl w:ilvl="5" w:tplc="DDAA53C0">
      <w:start w:val="1"/>
      <w:numFmt w:val="bullet"/>
      <w:lvlText w:val=""/>
      <w:lvlJc w:val="left"/>
      <w:pPr>
        <w:ind w:left="4320" w:hanging="360"/>
      </w:pPr>
      <w:rPr>
        <w:rFonts w:ascii="Wingdings" w:hAnsi="Wingdings" w:hint="default"/>
      </w:rPr>
    </w:lvl>
    <w:lvl w:ilvl="6" w:tplc="4C1A0A78">
      <w:start w:val="1"/>
      <w:numFmt w:val="bullet"/>
      <w:lvlText w:val=""/>
      <w:lvlJc w:val="left"/>
      <w:pPr>
        <w:ind w:left="5040" w:hanging="360"/>
      </w:pPr>
      <w:rPr>
        <w:rFonts w:ascii="Symbol" w:hAnsi="Symbol" w:hint="default"/>
      </w:rPr>
    </w:lvl>
    <w:lvl w:ilvl="7" w:tplc="1FD0BC8A">
      <w:start w:val="1"/>
      <w:numFmt w:val="bullet"/>
      <w:lvlText w:val="o"/>
      <w:lvlJc w:val="left"/>
      <w:pPr>
        <w:ind w:left="5760" w:hanging="360"/>
      </w:pPr>
      <w:rPr>
        <w:rFonts w:ascii="Courier New" w:hAnsi="Courier New" w:hint="default"/>
      </w:rPr>
    </w:lvl>
    <w:lvl w:ilvl="8" w:tplc="795E9D60">
      <w:start w:val="1"/>
      <w:numFmt w:val="bullet"/>
      <w:lvlText w:val=""/>
      <w:lvlJc w:val="left"/>
      <w:pPr>
        <w:ind w:left="6480" w:hanging="360"/>
      </w:pPr>
      <w:rPr>
        <w:rFonts w:ascii="Wingdings" w:hAnsi="Wingdings" w:hint="default"/>
      </w:rPr>
    </w:lvl>
  </w:abstractNum>
  <w:abstractNum w:abstractNumId="7" w15:restartNumberingAfterBreak="0">
    <w:nsid w:val="507D1472"/>
    <w:multiLevelType w:val="multilevel"/>
    <w:tmpl w:val="3E22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F330C"/>
    <w:multiLevelType w:val="hybridMultilevel"/>
    <w:tmpl w:val="022CB112"/>
    <w:lvl w:ilvl="0" w:tplc="88AA4B8C">
      <w:start w:val="1"/>
      <w:numFmt w:val="bullet"/>
      <w:lvlText w:val=""/>
      <w:lvlJc w:val="left"/>
      <w:pPr>
        <w:ind w:left="720" w:hanging="360"/>
      </w:pPr>
      <w:rPr>
        <w:rFonts w:ascii="Symbol" w:hAnsi="Symbol" w:hint="default"/>
      </w:rPr>
    </w:lvl>
    <w:lvl w:ilvl="1" w:tplc="93D6E80C">
      <w:start w:val="1"/>
      <w:numFmt w:val="bullet"/>
      <w:lvlText w:val="o"/>
      <w:lvlJc w:val="left"/>
      <w:pPr>
        <w:ind w:left="1440" w:hanging="360"/>
      </w:pPr>
      <w:rPr>
        <w:rFonts w:ascii="Courier New" w:hAnsi="Courier New" w:hint="default"/>
      </w:rPr>
    </w:lvl>
    <w:lvl w:ilvl="2" w:tplc="D4F694DA">
      <w:start w:val="1"/>
      <w:numFmt w:val="bullet"/>
      <w:lvlText w:val=""/>
      <w:lvlJc w:val="left"/>
      <w:pPr>
        <w:ind w:left="2160" w:hanging="360"/>
      </w:pPr>
      <w:rPr>
        <w:rFonts w:ascii="Wingdings" w:hAnsi="Wingdings" w:hint="default"/>
      </w:rPr>
    </w:lvl>
    <w:lvl w:ilvl="3" w:tplc="0CAEBB6E">
      <w:start w:val="1"/>
      <w:numFmt w:val="bullet"/>
      <w:lvlText w:val=""/>
      <w:lvlJc w:val="left"/>
      <w:pPr>
        <w:ind w:left="2880" w:hanging="360"/>
      </w:pPr>
      <w:rPr>
        <w:rFonts w:ascii="Symbol" w:hAnsi="Symbol" w:hint="default"/>
      </w:rPr>
    </w:lvl>
    <w:lvl w:ilvl="4" w:tplc="F8D6DA3E">
      <w:start w:val="1"/>
      <w:numFmt w:val="bullet"/>
      <w:lvlText w:val="o"/>
      <w:lvlJc w:val="left"/>
      <w:pPr>
        <w:ind w:left="3600" w:hanging="360"/>
      </w:pPr>
      <w:rPr>
        <w:rFonts w:ascii="Courier New" w:hAnsi="Courier New" w:hint="default"/>
      </w:rPr>
    </w:lvl>
    <w:lvl w:ilvl="5" w:tplc="0CEC0F8A">
      <w:start w:val="1"/>
      <w:numFmt w:val="bullet"/>
      <w:lvlText w:val=""/>
      <w:lvlJc w:val="left"/>
      <w:pPr>
        <w:ind w:left="4320" w:hanging="360"/>
      </w:pPr>
      <w:rPr>
        <w:rFonts w:ascii="Wingdings" w:hAnsi="Wingdings" w:hint="default"/>
      </w:rPr>
    </w:lvl>
    <w:lvl w:ilvl="6" w:tplc="71C882D8">
      <w:start w:val="1"/>
      <w:numFmt w:val="bullet"/>
      <w:lvlText w:val=""/>
      <w:lvlJc w:val="left"/>
      <w:pPr>
        <w:ind w:left="5040" w:hanging="360"/>
      </w:pPr>
      <w:rPr>
        <w:rFonts w:ascii="Symbol" w:hAnsi="Symbol" w:hint="default"/>
      </w:rPr>
    </w:lvl>
    <w:lvl w:ilvl="7" w:tplc="04C8BAB0">
      <w:start w:val="1"/>
      <w:numFmt w:val="bullet"/>
      <w:lvlText w:val="o"/>
      <w:lvlJc w:val="left"/>
      <w:pPr>
        <w:ind w:left="5760" w:hanging="360"/>
      </w:pPr>
      <w:rPr>
        <w:rFonts w:ascii="Courier New" w:hAnsi="Courier New" w:hint="default"/>
      </w:rPr>
    </w:lvl>
    <w:lvl w:ilvl="8" w:tplc="62F4B25A">
      <w:start w:val="1"/>
      <w:numFmt w:val="bullet"/>
      <w:lvlText w:val=""/>
      <w:lvlJc w:val="left"/>
      <w:pPr>
        <w:ind w:left="6480" w:hanging="360"/>
      </w:pPr>
      <w:rPr>
        <w:rFonts w:ascii="Wingdings" w:hAnsi="Wingdings" w:hint="default"/>
      </w:rPr>
    </w:lvl>
  </w:abstractNum>
  <w:abstractNum w:abstractNumId="9" w15:restartNumberingAfterBreak="0">
    <w:nsid w:val="5EC502A0"/>
    <w:multiLevelType w:val="hybridMultilevel"/>
    <w:tmpl w:val="E4644D2C"/>
    <w:lvl w:ilvl="0" w:tplc="24F09412">
      <w:start w:val="1"/>
      <w:numFmt w:val="bullet"/>
      <w:lvlText w:val=""/>
      <w:lvlJc w:val="left"/>
      <w:pPr>
        <w:ind w:left="720" w:hanging="360"/>
      </w:pPr>
      <w:rPr>
        <w:rFonts w:ascii="Symbol" w:hAnsi="Symbol" w:hint="default"/>
      </w:rPr>
    </w:lvl>
    <w:lvl w:ilvl="1" w:tplc="15A815B6">
      <w:start w:val="1"/>
      <w:numFmt w:val="bullet"/>
      <w:lvlText w:val="o"/>
      <w:lvlJc w:val="left"/>
      <w:pPr>
        <w:ind w:left="1440" w:hanging="360"/>
      </w:pPr>
      <w:rPr>
        <w:rFonts w:ascii="Courier New" w:hAnsi="Courier New" w:hint="default"/>
      </w:rPr>
    </w:lvl>
    <w:lvl w:ilvl="2" w:tplc="27D686C0">
      <w:start w:val="1"/>
      <w:numFmt w:val="bullet"/>
      <w:lvlText w:val=""/>
      <w:lvlJc w:val="left"/>
      <w:pPr>
        <w:ind w:left="2160" w:hanging="360"/>
      </w:pPr>
      <w:rPr>
        <w:rFonts w:ascii="Wingdings" w:hAnsi="Wingdings" w:hint="default"/>
      </w:rPr>
    </w:lvl>
    <w:lvl w:ilvl="3" w:tplc="F96E7C56">
      <w:start w:val="1"/>
      <w:numFmt w:val="bullet"/>
      <w:lvlText w:val=""/>
      <w:lvlJc w:val="left"/>
      <w:pPr>
        <w:ind w:left="2880" w:hanging="360"/>
      </w:pPr>
      <w:rPr>
        <w:rFonts w:ascii="Symbol" w:hAnsi="Symbol" w:hint="default"/>
      </w:rPr>
    </w:lvl>
    <w:lvl w:ilvl="4" w:tplc="6EB4536C">
      <w:start w:val="1"/>
      <w:numFmt w:val="bullet"/>
      <w:lvlText w:val="o"/>
      <w:lvlJc w:val="left"/>
      <w:pPr>
        <w:ind w:left="3600" w:hanging="360"/>
      </w:pPr>
      <w:rPr>
        <w:rFonts w:ascii="Courier New" w:hAnsi="Courier New" w:hint="default"/>
      </w:rPr>
    </w:lvl>
    <w:lvl w:ilvl="5" w:tplc="B16E6104">
      <w:start w:val="1"/>
      <w:numFmt w:val="bullet"/>
      <w:lvlText w:val=""/>
      <w:lvlJc w:val="left"/>
      <w:pPr>
        <w:ind w:left="4320" w:hanging="360"/>
      </w:pPr>
      <w:rPr>
        <w:rFonts w:ascii="Wingdings" w:hAnsi="Wingdings" w:hint="default"/>
      </w:rPr>
    </w:lvl>
    <w:lvl w:ilvl="6" w:tplc="63841B98">
      <w:start w:val="1"/>
      <w:numFmt w:val="bullet"/>
      <w:lvlText w:val=""/>
      <w:lvlJc w:val="left"/>
      <w:pPr>
        <w:ind w:left="5040" w:hanging="360"/>
      </w:pPr>
      <w:rPr>
        <w:rFonts w:ascii="Symbol" w:hAnsi="Symbol" w:hint="default"/>
      </w:rPr>
    </w:lvl>
    <w:lvl w:ilvl="7" w:tplc="DB0CE3AA">
      <w:start w:val="1"/>
      <w:numFmt w:val="bullet"/>
      <w:lvlText w:val="o"/>
      <w:lvlJc w:val="left"/>
      <w:pPr>
        <w:ind w:left="5760" w:hanging="360"/>
      </w:pPr>
      <w:rPr>
        <w:rFonts w:ascii="Courier New" w:hAnsi="Courier New" w:hint="default"/>
      </w:rPr>
    </w:lvl>
    <w:lvl w:ilvl="8" w:tplc="9AE24F78">
      <w:start w:val="1"/>
      <w:numFmt w:val="bullet"/>
      <w:lvlText w:val=""/>
      <w:lvlJc w:val="left"/>
      <w:pPr>
        <w:ind w:left="6480" w:hanging="360"/>
      </w:pPr>
      <w:rPr>
        <w:rFonts w:ascii="Wingdings" w:hAnsi="Wingdings" w:hint="default"/>
      </w:rPr>
    </w:lvl>
  </w:abstractNum>
  <w:abstractNum w:abstractNumId="10" w15:restartNumberingAfterBreak="0">
    <w:nsid w:val="68AB47EE"/>
    <w:multiLevelType w:val="multilevel"/>
    <w:tmpl w:val="8944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806E3"/>
    <w:multiLevelType w:val="multilevel"/>
    <w:tmpl w:val="B5C6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81766"/>
    <w:multiLevelType w:val="multilevel"/>
    <w:tmpl w:val="A2A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5391C"/>
    <w:multiLevelType w:val="multilevel"/>
    <w:tmpl w:val="5A8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9"/>
  </w:num>
  <w:num w:numId="5">
    <w:abstractNumId w:val="3"/>
  </w:num>
  <w:num w:numId="6">
    <w:abstractNumId w:val="1"/>
  </w:num>
  <w:num w:numId="7">
    <w:abstractNumId w:val="5"/>
  </w:num>
  <w:num w:numId="8">
    <w:abstractNumId w:val="13"/>
  </w:num>
  <w:num w:numId="9">
    <w:abstractNumId w:val="10"/>
  </w:num>
  <w:num w:numId="10">
    <w:abstractNumId w:val="7"/>
  </w:num>
  <w:num w:numId="11">
    <w:abstractNumId w:val="2"/>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89"/>
    <w:rsid w:val="00003F78"/>
    <w:rsid w:val="000073B8"/>
    <w:rsid w:val="000215D9"/>
    <w:rsid w:val="00021701"/>
    <w:rsid w:val="000258D5"/>
    <w:rsid w:val="000403D6"/>
    <w:rsid w:val="0004324D"/>
    <w:rsid w:val="000775F7"/>
    <w:rsid w:val="00082134"/>
    <w:rsid w:val="000A4DCA"/>
    <w:rsid w:val="000B4A58"/>
    <w:rsid w:val="000C0D5E"/>
    <w:rsid w:val="000C223F"/>
    <w:rsid w:val="000D1D02"/>
    <w:rsid w:val="000D7F33"/>
    <w:rsid w:val="000E22A5"/>
    <w:rsid w:val="00100A3D"/>
    <w:rsid w:val="00110DF8"/>
    <w:rsid w:val="00121E4E"/>
    <w:rsid w:val="001774A1"/>
    <w:rsid w:val="00181CC9"/>
    <w:rsid w:val="0018252A"/>
    <w:rsid w:val="00190DC9"/>
    <w:rsid w:val="0019515F"/>
    <w:rsid w:val="001A01C7"/>
    <w:rsid w:val="001A2344"/>
    <w:rsid w:val="001B1871"/>
    <w:rsid w:val="001B5B9A"/>
    <w:rsid w:val="001B6676"/>
    <w:rsid w:val="001C2617"/>
    <w:rsid w:val="001C2EFB"/>
    <w:rsid w:val="001D2443"/>
    <w:rsid w:val="001D6624"/>
    <w:rsid w:val="001F25D6"/>
    <w:rsid w:val="00201E9A"/>
    <w:rsid w:val="00242019"/>
    <w:rsid w:val="002505CF"/>
    <w:rsid w:val="00263A3D"/>
    <w:rsid w:val="002650F0"/>
    <w:rsid w:val="00295BFA"/>
    <w:rsid w:val="002B3400"/>
    <w:rsid w:val="002B4283"/>
    <w:rsid w:val="002D739E"/>
    <w:rsid w:val="002E3E28"/>
    <w:rsid w:val="002E79EE"/>
    <w:rsid w:val="002F5017"/>
    <w:rsid w:val="003048D4"/>
    <w:rsid w:val="00316A18"/>
    <w:rsid w:val="00333C2C"/>
    <w:rsid w:val="00333D39"/>
    <w:rsid w:val="0033414B"/>
    <w:rsid w:val="00357B52"/>
    <w:rsid w:val="0036368B"/>
    <w:rsid w:val="00374AF9"/>
    <w:rsid w:val="0038377B"/>
    <w:rsid w:val="00392242"/>
    <w:rsid w:val="00393E7E"/>
    <w:rsid w:val="003B309B"/>
    <w:rsid w:val="003B647B"/>
    <w:rsid w:val="003B7F26"/>
    <w:rsid w:val="003C622A"/>
    <w:rsid w:val="003E1918"/>
    <w:rsid w:val="003E1D0F"/>
    <w:rsid w:val="003E282F"/>
    <w:rsid w:val="004026C1"/>
    <w:rsid w:val="0040423B"/>
    <w:rsid w:val="00414531"/>
    <w:rsid w:val="0041781F"/>
    <w:rsid w:val="00431478"/>
    <w:rsid w:val="00436429"/>
    <w:rsid w:val="00441A96"/>
    <w:rsid w:val="00441BF8"/>
    <w:rsid w:val="00445CD2"/>
    <w:rsid w:val="004467B3"/>
    <w:rsid w:val="004515D2"/>
    <w:rsid w:val="00460FD8"/>
    <w:rsid w:val="00467E63"/>
    <w:rsid w:val="0048314E"/>
    <w:rsid w:val="00496A02"/>
    <w:rsid w:val="004A7BAD"/>
    <w:rsid w:val="004B0C95"/>
    <w:rsid w:val="004B30AA"/>
    <w:rsid w:val="004B323E"/>
    <w:rsid w:val="004C2539"/>
    <w:rsid w:val="00507C57"/>
    <w:rsid w:val="0051016B"/>
    <w:rsid w:val="00515C1A"/>
    <w:rsid w:val="00521280"/>
    <w:rsid w:val="005348B3"/>
    <w:rsid w:val="00555DBA"/>
    <w:rsid w:val="005718C3"/>
    <w:rsid w:val="00577729"/>
    <w:rsid w:val="005909A2"/>
    <w:rsid w:val="005A22CC"/>
    <w:rsid w:val="005B3EE6"/>
    <w:rsid w:val="005B3FB9"/>
    <w:rsid w:val="005C0B03"/>
    <w:rsid w:val="005C3814"/>
    <w:rsid w:val="005C6924"/>
    <w:rsid w:val="005D64B6"/>
    <w:rsid w:val="005D69E0"/>
    <w:rsid w:val="005E37F2"/>
    <w:rsid w:val="005E41E5"/>
    <w:rsid w:val="005F48F2"/>
    <w:rsid w:val="005F7B85"/>
    <w:rsid w:val="00605D5F"/>
    <w:rsid w:val="00606FBF"/>
    <w:rsid w:val="006243D6"/>
    <w:rsid w:val="00630A97"/>
    <w:rsid w:val="0063122E"/>
    <w:rsid w:val="006330E6"/>
    <w:rsid w:val="0063554E"/>
    <w:rsid w:val="00635D2F"/>
    <w:rsid w:val="00635FEC"/>
    <w:rsid w:val="00640AE3"/>
    <w:rsid w:val="00652F5A"/>
    <w:rsid w:val="00657F61"/>
    <w:rsid w:val="006634BA"/>
    <w:rsid w:val="006642A2"/>
    <w:rsid w:val="006854A2"/>
    <w:rsid w:val="00696D73"/>
    <w:rsid w:val="006A37E5"/>
    <w:rsid w:val="006A396C"/>
    <w:rsid w:val="006A6F3D"/>
    <w:rsid w:val="006C1EA8"/>
    <w:rsid w:val="006D21F1"/>
    <w:rsid w:val="006D2692"/>
    <w:rsid w:val="006D7858"/>
    <w:rsid w:val="006F4E3B"/>
    <w:rsid w:val="006F57AD"/>
    <w:rsid w:val="0071028E"/>
    <w:rsid w:val="007277BF"/>
    <w:rsid w:val="00746B24"/>
    <w:rsid w:val="007735A8"/>
    <w:rsid w:val="00775608"/>
    <w:rsid w:val="00780E2F"/>
    <w:rsid w:val="00783F8F"/>
    <w:rsid w:val="00792F6E"/>
    <w:rsid w:val="007A77D0"/>
    <w:rsid w:val="007A7FA9"/>
    <w:rsid w:val="007E48FA"/>
    <w:rsid w:val="00802C01"/>
    <w:rsid w:val="008136CC"/>
    <w:rsid w:val="008151D3"/>
    <w:rsid w:val="00821579"/>
    <w:rsid w:val="0082346A"/>
    <w:rsid w:val="00824595"/>
    <w:rsid w:val="00844442"/>
    <w:rsid w:val="00854937"/>
    <w:rsid w:val="0086090C"/>
    <w:rsid w:val="00864C6F"/>
    <w:rsid w:val="00866282"/>
    <w:rsid w:val="0087032F"/>
    <w:rsid w:val="00871DA8"/>
    <w:rsid w:val="00875392"/>
    <w:rsid w:val="00881ED8"/>
    <w:rsid w:val="008B4176"/>
    <w:rsid w:val="008E1600"/>
    <w:rsid w:val="00913029"/>
    <w:rsid w:val="009233B5"/>
    <w:rsid w:val="0094388C"/>
    <w:rsid w:val="00947071"/>
    <w:rsid w:val="00960A10"/>
    <w:rsid w:val="00967689"/>
    <w:rsid w:val="00973277"/>
    <w:rsid w:val="009758AA"/>
    <w:rsid w:val="009A35FD"/>
    <w:rsid w:val="009A50FF"/>
    <w:rsid w:val="009B7389"/>
    <w:rsid w:val="009C348A"/>
    <w:rsid w:val="009D0940"/>
    <w:rsid w:val="009D6C29"/>
    <w:rsid w:val="009E3F29"/>
    <w:rsid w:val="009E6010"/>
    <w:rsid w:val="00A11636"/>
    <w:rsid w:val="00A1517A"/>
    <w:rsid w:val="00A1561A"/>
    <w:rsid w:val="00A32DF7"/>
    <w:rsid w:val="00A418FD"/>
    <w:rsid w:val="00A42386"/>
    <w:rsid w:val="00A42E6D"/>
    <w:rsid w:val="00A45372"/>
    <w:rsid w:val="00A5151B"/>
    <w:rsid w:val="00A57927"/>
    <w:rsid w:val="00A57B9E"/>
    <w:rsid w:val="00A80D4F"/>
    <w:rsid w:val="00A92591"/>
    <w:rsid w:val="00A96FF5"/>
    <w:rsid w:val="00AA4B15"/>
    <w:rsid w:val="00AA505C"/>
    <w:rsid w:val="00AB72EE"/>
    <w:rsid w:val="00AE444B"/>
    <w:rsid w:val="00AE6430"/>
    <w:rsid w:val="00B50D69"/>
    <w:rsid w:val="00B54547"/>
    <w:rsid w:val="00B766FA"/>
    <w:rsid w:val="00B87AE5"/>
    <w:rsid w:val="00B975B0"/>
    <w:rsid w:val="00BA6D48"/>
    <w:rsid w:val="00BB07B3"/>
    <w:rsid w:val="00BC2903"/>
    <w:rsid w:val="00BC52C9"/>
    <w:rsid w:val="00BD123A"/>
    <w:rsid w:val="00BD7B45"/>
    <w:rsid w:val="00BE39EC"/>
    <w:rsid w:val="00C01698"/>
    <w:rsid w:val="00C0329D"/>
    <w:rsid w:val="00C04FB7"/>
    <w:rsid w:val="00C125B0"/>
    <w:rsid w:val="00C42766"/>
    <w:rsid w:val="00C630A1"/>
    <w:rsid w:val="00C674DC"/>
    <w:rsid w:val="00C67F43"/>
    <w:rsid w:val="00C764A9"/>
    <w:rsid w:val="00C810D0"/>
    <w:rsid w:val="00CB315D"/>
    <w:rsid w:val="00CB68EA"/>
    <w:rsid w:val="00CD1363"/>
    <w:rsid w:val="00CD5756"/>
    <w:rsid w:val="00D03E21"/>
    <w:rsid w:val="00D100D1"/>
    <w:rsid w:val="00D1714E"/>
    <w:rsid w:val="00D41E04"/>
    <w:rsid w:val="00D439B6"/>
    <w:rsid w:val="00D53721"/>
    <w:rsid w:val="00D55B34"/>
    <w:rsid w:val="00D65EB8"/>
    <w:rsid w:val="00D77BEE"/>
    <w:rsid w:val="00D90CA9"/>
    <w:rsid w:val="00D90E7F"/>
    <w:rsid w:val="00D925C6"/>
    <w:rsid w:val="00D96501"/>
    <w:rsid w:val="00D97F9F"/>
    <w:rsid w:val="00DA268E"/>
    <w:rsid w:val="00DC7FC6"/>
    <w:rsid w:val="00DD1B2C"/>
    <w:rsid w:val="00DE2A94"/>
    <w:rsid w:val="00DE35EC"/>
    <w:rsid w:val="00DF111B"/>
    <w:rsid w:val="00DF250B"/>
    <w:rsid w:val="00DF460D"/>
    <w:rsid w:val="00E02362"/>
    <w:rsid w:val="00E043AF"/>
    <w:rsid w:val="00E06760"/>
    <w:rsid w:val="00E10308"/>
    <w:rsid w:val="00E14484"/>
    <w:rsid w:val="00E2403C"/>
    <w:rsid w:val="00E3468D"/>
    <w:rsid w:val="00E86249"/>
    <w:rsid w:val="00E921AE"/>
    <w:rsid w:val="00EA22CA"/>
    <w:rsid w:val="00EC09D4"/>
    <w:rsid w:val="00EC4978"/>
    <w:rsid w:val="00F05390"/>
    <w:rsid w:val="00F10E86"/>
    <w:rsid w:val="00F30DC6"/>
    <w:rsid w:val="00F318E5"/>
    <w:rsid w:val="00F41A09"/>
    <w:rsid w:val="00F44297"/>
    <w:rsid w:val="00F451DF"/>
    <w:rsid w:val="00F465AB"/>
    <w:rsid w:val="00F54699"/>
    <w:rsid w:val="00F71146"/>
    <w:rsid w:val="00F7275A"/>
    <w:rsid w:val="00F81F55"/>
    <w:rsid w:val="00F824B3"/>
    <w:rsid w:val="00F9243F"/>
    <w:rsid w:val="00FA5091"/>
    <w:rsid w:val="00FB7C1B"/>
    <w:rsid w:val="00FD1F57"/>
    <w:rsid w:val="00FD312E"/>
    <w:rsid w:val="00FE01D8"/>
    <w:rsid w:val="00FE2E35"/>
    <w:rsid w:val="00FE2FCF"/>
    <w:rsid w:val="01EE7EB1"/>
    <w:rsid w:val="03D6C474"/>
    <w:rsid w:val="03F40F4B"/>
    <w:rsid w:val="03FB4AD1"/>
    <w:rsid w:val="0432762A"/>
    <w:rsid w:val="04A7BDDA"/>
    <w:rsid w:val="079B1C6A"/>
    <w:rsid w:val="0885AE41"/>
    <w:rsid w:val="09725F9F"/>
    <w:rsid w:val="099D0FEF"/>
    <w:rsid w:val="0ADBD8CC"/>
    <w:rsid w:val="0CD2E849"/>
    <w:rsid w:val="0CF6A2E5"/>
    <w:rsid w:val="0E7FC1AB"/>
    <w:rsid w:val="1033C769"/>
    <w:rsid w:val="12C5722E"/>
    <w:rsid w:val="12F6D1D7"/>
    <w:rsid w:val="13139E73"/>
    <w:rsid w:val="133CF31C"/>
    <w:rsid w:val="145ECF5E"/>
    <w:rsid w:val="1566650A"/>
    <w:rsid w:val="15A3889C"/>
    <w:rsid w:val="15F19B06"/>
    <w:rsid w:val="1723008B"/>
    <w:rsid w:val="17563C8A"/>
    <w:rsid w:val="18082728"/>
    <w:rsid w:val="180D7B94"/>
    <w:rsid w:val="1839CF39"/>
    <w:rsid w:val="18DE0BB5"/>
    <w:rsid w:val="19475C53"/>
    <w:rsid w:val="1993DBDC"/>
    <w:rsid w:val="1A177C84"/>
    <w:rsid w:val="1AF004D6"/>
    <w:rsid w:val="1B0188F5"/>
    <w:rsid w:val="1BCAE6E7"/>
    <w:rsid w:val="1BE49008"/>
    <w:rsid w:val="1C840EC2"/>
    <w:rsid w:val="1CE9D65C"/>
    <w:rsid w:val="1D5D74FA"/>
    <w:rsid w:val="204E36F6"/>
    <w:rsid w:val="20E77215"/>
    <w:rsid w:val="21CDB0F5"/>
    <w:rsid w:val="21CEEAC3"/>
    <w:rsid w:val="2246312B"/>
    <w:rsid w:val="225B4656"/>
    <w:rsid w:val="22A8BFBB"/>
    <w:rsid w:val="22B9CF72"/>
    <w:rsid w:val="255DDEE4"/>
    <w:rsid w:val="25DFC013"/>
    <w:rsid w:val="26E58547"/>
    <w:rsid w:val="26F8CCBA"/>
    <w:rsid w:val="2773CF28"/>
    <w:rsid w:val="28CBD78A"/>
    <w:rsid w:val="28F88718"/>
    <w:rsid w:val="290F9F89"/>
    <w:rsid w:val="297D66CB"/>
    <w:rsid w:val="2A8BBCC3"/>
    <w:rsid w:val="2B781CF6"/>
    <w:rsid w:val="2C9CFC1F"/>
    <w:rsid w:val="2CE66C45"/>
    <w:rsid w:val="2D167985"/>
    <w:rsid w:val="2D2434E8"/>
    <w:rsid w:val="2D3AF33A"/>
    <w:rsid w:val="2F21941D"/>
    <w:rsid w:val="2F7E8479"/>
    <w:rsid w:val="317A0319"/>
    <w:rsid w:val="31DCB238"/>
    <w:rsid w:val="32F99979"/>
    <w:rsid w:val="334DF3F1"/>
    <w:rsid w:val="3369B048"/>
    <w:rsid w:val="33EC0CFC"/>
    <w:rsid w:val="349DC026"/>
    <w:rsid w:val="3575AB3F"/>
    <w:rsid w:val="35B494A0"/>
    <w:rsid w:val="362B0612"/>
    <w:rsid w:val="39D5BE47"/>
    <w:rsid w:val="3A065A78"/>
    <w:rsid w:val="3A0B94B2"/>
    <w:rsid w:val="3A2AE343"/>
    <w:rsid w:val="3B0AC0B1"/>
    <w:rsid w:val="3B4B7AC0"/>
    <w:rsid w:val="3BEC9A34"/>
    <w:rsid w:val="3C195E43"/>
    <w:rsid w:val="3C2DD6DD"/>
    <w:rsid w:val="3C4CC8C9"/>
    <w:rsid w:val="3C9C9528"/>
    <w:rsid w:val="3F46C2A6"/>
    <w:rsid w:val="401BCF8A"/>
    <w:rsid w:val="4116EBA0"/>
    <w:rsid w:val="4242B35B"/>
    <w:rsid w:val="42C5F805"/>
    <w:rsid w:val="4360FF5B"/>
    <w:rsid w:val="43E05079"/>
    <w:rsid w:val="43EE584B"/>
    <w:rsid w:val="469392BF"/>
    <w:rsid w:val="49BC58D9"/>
    <w:rsid w:val="4A4DC540"/>
    <w:rsid w:val="4ADE116D"/>
    <w:rsid w:val="4C813178"/>
    <w:rsid w:val="4D6540E5"/>
    <w:rsid w:val="4E0CE86B"/>
    <w:rsid w:val="4E1CE932"/>
    <w:rsid w:val="4E669069"/>
    <w:rsid w:val="4F1B15A6"/>
    <w:rsid w:val="50C8A66A"/>
    <w:rsid w:val="51498353"/>
    <w:rsid w:val="515EFE3B"/>
    <w:rsid w:val="5181D9C6"/>
    <w:rsid w:val="52511866"/>
    <w:rsid w:val="52C48FFB"/>
    <w:rsid w:val="534B6118"/>
    <w:rsid w:val="53B285C5"/>
    <w:rsid w:val="55D81892"/>
    <w:rsid w:val="5802EC7C"/>
    <w:rsid w:val="5A6BD690"/>
    <w:rsid w:val="5B272F19"/>
    <w:rsid w:val="5CCFA7DD"/>
    <w:rsid w:val="5DC7908A"/>
    <w:rsid w:val="5E287BFA"/>
    <w:rsid w:val="5E3D9684"/>
    <w:rsid w:val="5EB2FA81"/>
    <w:rsid w:val="5F4285EC"/>
    <w:rsid w:val="606EE51F"/>
    <w:rsid w:val="608259AA"/>
    <w:rsid w:val="61601CBC"/>
    <w:rsid w:val="6164F88A"/>
    <w:rsid w:val="623B4C93"/>
    <w:rsid w:val="65A058D3"/>
    <w:rsid w:val="6652DBFA"/>
    <w:rsid w:val="66E76072"/>
    <w:rsid w:val="673FA823"/>
    <w:rsid w:val="678C7F33"/>
    <w:rsid w:val="6AE18964"/>
    <w:rsid w:val="6B64E19B"/>
    <w:rsid w:val="6BE52E7B"/>
    <w:rsid w:val="6C16C9D6"/>
    <w:rsid w:val="6CF2B9A5"/>
    <w:rsid w:val="6D33BAFE"/>
    <w:rsid w:val="6E5F9A91"/>
    <w:rsid w:val="6F6B7C14"/>
    <w:rsid w:val="701EE84A"/>
    <w:rsid w:val="7150CAE8"/>
    <w:rsid w:val="7244E19C"/>
    <w:rsid w:val="7335D26C"/>
    <w:rsid w:val="743B09CA"/>
    <w:rsid w:val="74F03D04"/>
    <w:rsid w:val="7577B69B"/>
    <w:rsid w:val="76AD6151"/>
    <w:rsid w:val="77703463"/>
    <w:rsid w:val="78BEB287"/>
    <w:rsid w:val="78EB12EC"/>
    <w:rsid w:val="79882FEF"/>
    <w:rsid w:val="7A409110"/>
    <w:rsid w:val="7BEB7021"/>
    <w:rsid w:val="7C27F01B"/>
    <w:rsid w:val="7D968E69"/>
    <w:rsid w:val="7DBE840F"/>
    <w:rsid w:val="7EFD3754"/>
    <w:rsid w:val="7F1A2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B044D"/>
  <w15:docId w15:val="{772B8A33-2B18-4AC6-92A0-FBD2BC60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8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389"/>
    <w:rPr>
      <w:color w:val="0000FF"/>
      <w:u w:val="single"/>
    </w:rPr>
  </w:style>
  <w:style w:type="paragraph" w:styleId="NormalWeb">
    <w:name w:val="Normal (Web)"/>
    <w:basedOn w:val="Normal"/>
    <w:uiPriority w:val="99"/>
    <w:semiHidden/>
    <w:unhideWhenUsed/>
    <w:rsid w:val="009B738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41E04"/>
    <w:rPr>
      <w:color w:val="800080"/>
      <w:u w:val="single"/>
    </w:rPr>
  </w:style>
  <w:style w:type="paragraph" w:styleId="BalloonText">
    <w:name w:val="Balloon Text"/>
    <w:basedOn w:val="Normal"/>
    <w:link w:val="BalloonTextChar"/>
    <w:uiPriority w:val="99"/>
    <w:semiHidden/>
    <w:unhideWhenUsed/>
    <w:rsid w:val="00C674DC"/>
    <w:rPr>
      <w:rFonts w:ascii="Tahoma" w:hAnsi="Tahoma" w:cs="Tahoma"/>
      <w:sz w:val="16"/>
      <w:szCs w:val="16"/>
    </w:rPr>
  </w:style>
  <w:style w:type="character" w:customStyle="1" w:styleId="BalloonTextChar">
    <w:name w:val="Balloon Text Char"/>
    <w:basedOn w:val="DefaultParagraphFont"/>
    <w:link w:val="BalloonText"/>
    <w:uiPriority w:val="99"/>
    <w:semiHidden/>
    <w:rsid w:val="00C674DC"/>
    <w:rPr>
      <w:rFonts w:ascii="Tahoma" w:hAnsi="Tahoma" w:cs="Tahoma"/>
      <w:sz w:val="16"/>
      <w:szCs w:val="16"/>
    </w:rPr>
  </w:style>
  <w:style w:type="character" w:styleId="CommentReference">
    <w:name w:val="annotation reference"/>
    <w:basedOn w:val="DefaultParagraphFont"/>
    <w:uiPriority w:val="99"/>
    <w:semiHidden/>
    <w:unhideWhenUsed/>
    <w:rsid w:val="00C674DC"/>
    <w:rPr>
      <w:sz w:val="16"/>
      <w:szCs w:val="16"/>
    </w:rPr>
  </w:style>
  <w:style w:type="paragraph" w:styleId="CommentText">
    <w:name w:val="annotation text"/>
    <w:basedOn w:val="Normal"/>
    <w:link w:val="CommentTextChar"/>
    <w:uiPriority w:val="99"/>
    <w:semiHidden/>
    <w:unhideWhenUsed/>
    <w:rsid w:val="00C674DC"/>
    <w:rPr>
      <w:sz w:val="20"/>
      <w:szCs w:val="20"/>
    </w:rPr>
  </w:style>
  <w:style w:type="character" w:customStyle="1" w:styleId="CommentTextChar">
    <w:name w:val="Comment Text Char"/>
    <w:basedOn w:val="DefaultParagraphFont"/>
    <w:link w:val="CommentText"/>
    <w:uiPriority w:val="99"/>
    <w:semiHidden/>
    <w:rsid w:val="00C674DC"/>
  </w:style>
  <w:style w:type="paragraph" w:styleId="CommentSubject">
    <w:name w:val="annotation subject"/>
    <w:basedOn w:val="CommentText"/>
    <w:next w:val="CommentText"/>
    <w:link w:val="CommentSubjectChar"/>
    <w:uiPriority w:val="99"/>
    <w:semiHidden/>
    <w:unhideWhenUsed/>
    <w:rsid w:val="00C674DC"/>
    <w:rPr>
      <w:b/>
      <w:bCs/>
    </w:rPr>
  </w:style>
  <w:style w:type="character" w:customStyle="1" w:styleId="CommentSubjectChar">
    <w:name w:val="Comment Subject Char"/>
    <w:basedOn w:val="CommentTextChar"/>
    <w:link w:val="CommentSubject"/>
    <w:uiPriority w:val="99"/>
    <w:semiHidden/>
    <w:rsid w:val="00C674DC"/>
    <w:rPr>
      <w:b/>
      <w:bCs/>
    </w:rPr>
  </w:style>
  <w:style w:type="paragraph" w:styleId="Header">
    <w:name w:val="header"/>
    <w:basedOn w:val="Normal"/>
    <w:link w:val="HeaderChar"/>
    <w:uiPriority w:val="99"/>
    <w:unhideWhenUsed/>
    <w:rsid w:val="00B50D69"/>
    <w:pPr>
      <w:tabs>
        <w:tab w:val="center" w:pos="4680"/>
        <w:tab w:val="right" w:pos="9360"/>
      </w:tabs>
    </w:pPr>
  </w:style>
  <w:style w:type="character" w:customStyle="1" w:styleId="HeaderChar">
    <w:name w:val="Header Char"/>
    <w:basedOn w:val="DefaultParagraphFont"/>
    <w:link w:val="Header"/>
    <w:uiPriority w:val="99"/>
    <w:rsid w:val="00B50D69"/>
    <w:rPr>
      <w:sz w:val="22"/>
      <w:szCs w:val="22"/>
    </w:rPr>
  </w:style>
  <w:style w:type="paragraph" w:styleId="Footer">
    <w:name w:val="footer"/>
    <w:basedOn w:val="Normal"/>
    <w:link w:val="FooterChar"/>
    <w:uiPriority w:val="99"/>
    <w:unhideWhenUsed/>
    <w:rsid w:val="00B50D69"/>
    <w:pPr>
      <w:tabs>
        <w:tab w:val="center" w:pos="4680"/>
        <w:tab w:val="right" w:pos="9360"/>
      </w:tabs>
    </w:pPr>
  </w:style>
  <w:style w:type="character" w:customStyle="1" w:styleId="FooterChar">
    <w:name w:val="Footer Char"/>
    <w:basedOn w:val="DefaultParagraphFont"/>
    <w:link w:val="Footer"/>
    <w:uiPriority w:val="99"/>
    <w:rsid w:val="00B50D69"/>
    <w:rPr>
      <w:sz w:val="22"/>
      <w:szCs w:val="22"/>
    </w:rPr>
  </w:style>
  <w:style w:type="character" w:styleId="UnresolvedMention">
    <w:name w:val="Unresolved Mention"/>
    <w:basedOn w:val="DefaultParagraphFont"/>
    <w:uiPriority w:val="99"/>
    <w:semiHidden/>
    <w:unhideWhenUsed/>
    <w:rsid w:val="00B975B0"/>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8602">
      <w:bodyDiv w:val="1"/>
      <w:marLeft w:val="0"/>
      <w:marRight w:val="0"/>
      <w:marTop w:val="0"/>
      <w:marBottom w:val="0"/>
      <w:divBdr>
        <w:top w:val="none" w:sz="0" w:space="0" w:color="auto"/>
        <w:left w:val="none" w:sz="0" w:space="0" w:color="auto"/>
        <w:bottom w:val="none" w:sz="0" w:space="0" w:color="auto"/>
        <w:right w:val="none" w:sz="0" w:space="0" w:color="auto"/>
      </w:divBdr>
    </w:div>
    <w:div w:id="340939836">
      <w:bodyDiv w:val="1"/>
      <w:marLeft w:val="0"/>
      <w:marRight w:val="0"/>
      <w:marTop w:val="0"/>
      <w:marBottom w:val="0"/>
      <w:divBdr>
        <w:top w:val="none" w:sz="0" w:space="0" w:color="auto"/>
        <w:left w:val="none" w:sz="0" w:space="0" w:color="auto"/>
        <w:bottom w:val="none" w:sz="0" w:space="0" w:color="auto"/>
        <w:right w:val="none" w:sz="0" w:space="0" w:color="auto"/>
      </w:divBdr>
    </w:div>
    <w:div w:id="714158692">
      <w:bodyDiv w:val="1"/>
      <w:marLeft w:val="0"/>
      <w:marRight w:val="0"/>
      <w:marTop w:val="0"/>
      <w:marBottom w:val="0"/>
      <w:divBdr>
        <w:top w:val="none" w:sz="0" w:space="0" w:color="auto"/>
        <w:left w:val="none" w:sz="0" w:space="0" w:color="auto"/>
        <w:bottom w:val="none" w:sz="0" w:space="0" w:color="auto"/>
        <w:right w:val="none" w:sz="0" w:space="0" w:color="auto"/>
      </w:divBdr>
    </w:div>
    <w:div w:id="896742737">
      <w:bodyDiv w:val="1"/>
      <w:marLeft w:val="0"/>
      <w:marRight w:val="0"/>
      <w:marTop w:val="0"/>
      <w:marBottom w:val="0"/>
      <w:divBdr>
        <w:top w:val="none" w:sz="0" w:space="0" w:color="auto"/>
        <w:left w:val="none" w:sz="0" w:space="0" w:color="auto"/>
        <w:bottom w:val="none" w:sz="0" w:space="0" w:color="auto"/>
        <w:right w:val="none" w:sz="0" w:space="0" w:color="auto"/>
      </w:divBdr>
    </w:div>
    <w:div w:id="1160846009">
      <w:bodyDiv w:val="1"/>
      <w:marLeft w:val="0"/>
      <w:marRight w:val="0"/>
      <w:marTop w:val="0"/>
      <w:marBottom w:val="0"/>
      <w:divBdr>
        <w:top w:val="none" w:sz="0" w:space="0" w:color="auto"/>
        <w:left w:val="none" w:sz="0" w:space="0" w:color="auto"/>
        <w:bottom w:val="none" w:sz="0" w:space="0" w:color="auto"/>
        <w:right w:val="none" w:sz="0" w:space="0" w:color="auto"/>
      </w:divBdr>
    </w:div>
    <w:div w:id="1817338002">
      <w:bodyDiv w:val="1"/>
      <w:marLeft w:val="0"/>
      <w:marRight w:val="0"/>
      <w:marTop w:val="0"/>
      <w:marBottom w:val="0"/>
      <w:divBdr>
        <w:top w:val="none" w:sz="0" w:space="0" w:color="auto"/>
        <w:left w:val="none" w:sz="0" w:space="0" w:color="auto"/>
        <w:bottom w:val="none" w:sz="0" w:space="0" w:color="auto"/>
        <w:right w:val="none" w:sz="0" w:space="0" w:color="auto"/>
      </w:divBdr>
    </w:div>
    <w:div w:id="21370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mainstreetandplannin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arpenter@hvln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EB729-E8C1-40A7-9372-D4264353905C}">
  <ds:schemaRefs>
    <ds:schemaRef ds:uri="http://schemas.microsoft.com/office/2006/metadata/properties"/>
    <ds:schemaRef ds:uri="http://www.w3.org/2000/xmlns/"/>
    <ds:schemaRef ds:uri="13d36f85-db08-4c4c-b0c6-3becfe44b389"/>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097B6719-7BEF-42DC-BE62-31DB0A6BD16E}">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9D7875E-47F3-4403-9DFC-FEBEB9BE46CA}">
  <ds:schemaRefs>
    <ds:schemaRef ds:uri="http://schemas.microsoft.com/sharepoint/v3/contenttype/forms"/>
  </ds:schemaRefs>
</ds:datastoreItem>
</file>

<file path=customXml/itemProps4.xml><?xml version="1.0" encoding="utf-8"?>
<ds:datastoreItem xmlns:ds="http://schemas.openxmlformats.org/officeDocument/2006/customXml" ds:itemID="{D652D851-4EF9-4632-8BBD-23F762FB9F5F}">
  <ds:schemaRefs>
    <ds:schemaRef ds:uri="http://schemas.microsoft.com/office/2006/metadata/contentType"/>
    <ds:schemaRef ds:uri="http://schemas.microsoft.com/office/2006/metadata/properties/metaAttributes"/>
    <ds:schemaRef ds:uri="http://www.w3.org/2000/xmlns/"/>
    <ds:schemaRef ds:uri="http://www.w3.org/2001/XMLSchema"/>
    <ds:schemaRef ds:uri="43c7d0b6-fda7-4d7e-b47d-cfd85075d3f3"/>
    <ds:schemaRef ds:uri="13d36f85-db08-4c4c-b0c6-3becfe44b3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823</Words>
  <Characters>4697</Characters>
  <Application>Microsoft Office Word</Application>
  <DocSecurity>0</DocSecurity>
  <Lines>39</Lines>
  <Paragraphs>11</Paragraphs>
  <ScaleCrop>false</ScaleCrop>
  <Company>NTHP</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Carpenter, Jamie</cp:lastModifiedBy>
  <cp:revision>14</cp:revision>
  <cp:lastPrinted>2019-04-10T20:44:00Z</cp:lastPrinted>
  <dcterms:created xsi:type="dcterms:W3CDTF">2021-03-11T13:25:00Z</dcterms:created>
  <dcterms:modified xsi:type="dcterms:W3CDTF">2021-03-22T12:32:00Z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ies>
</file>